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3974" w14:textId="77777777" w:rsidR="000A3496" w:rsidRDefault="000A3496" w:rsidP="00FA282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>MODELE DE FICHE DE SIGNALEMENT D’UN ACTE DE VIOLENCE / HARCELEMENT / DISCRIMINATION / AGISSEMENT SEXISTE</w:t>
      </w:r>
    </w:p>
    <w:p w14:paraId="321E019D" w14:textId="77777777" w:rsidR="000A3496" w:rsidRDefault="000A3496" w:rsidP="00FA282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4430C225" w14:textId="77777777" w:rsidR="000A3496" w:rsidRDefault="000A3496" w:rsidP="00FA282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</w:p>
    <w:p w14:paraId="1D94E4AD" w14:textId="77777777" w:rsidR="000A3496" w:rsidRDefault="000A3496" w:rsidP="00FA282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4159584" w14:textId="77777777" w:rsidR="000A3496" w:rsidRDefault="000A3496" w:rsidP="00FA28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FICHE DE SIGNALEMENT</w:t>
      </w:r>
    </w:p>
    <w:p w14:paraId="7B15CC88" w14:textId="77777777" w:rsidR="000A3496" w:rsidRPr="000A3496" w:rsidRDefault="000A3496" w:rsidP="00FA28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ACTE DE VIOLENCE / HARCELEMENT / DISCRIMINATION / AGISSEMENT SEXISTE </w:t>
      </w:r>
    </w:p>
    <w:p w14:paraId="0E5466AF" w14:textId="77777777" w:rsidR="00FA2821" w:rsidRDefault="00FA2821" w:rsidP="00FA282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6F402FE" w14:textId="77777777" w:rsidR="00FA2821" w:rsidRDefault="00FA2821" w:rsidP="00FA282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062"/>
      </w:tblGrid>
      <w:tr w:rsidR="00E2268A" w14:paraId="73CC5FDC" w14:textId="77777777" w:rsidTr="004C104E">
        <w:trPr>
          <w:jc w:val="center"/>
        </w:trPr>
        <w:tc>
          <w:tcPr>
            <w:tcW w:w="5000" w:type="pct"/>
            <w:shd w:val="clear" w:color="auto" w:fill="E7E6E6" w:themeFill="background2"/>
          </w:tcPr>
          <w:p w14:paraId="6A23A5AF" w14:textId="77777777" w:rsidR="00E2268A" w:rsidRPr="00FA2821" w:rsidRDefault="00E2268A" w:rsidP="00E2268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21">
              <w:rPr>
                <w:rFonts w:ascii="Times New Roman" w:hAnsi="Times New Roman" w:cs="Times New Roman"/>
                <w:b/>
                <w:sz w:val="20"/>
                <w:szCs w:val="20"/>
              </w:rPr>
              <w:t>A compléter le cas échéant par l’administration</w:t>
            </w:r>
            <w:r w:rsidRPr="00FA2821">
              <w:rPr>
                <w:rStyle w:val="Appelnotedebasde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74981B7D" w14:textId="77777777" w:rsidR="00E2268A" w:rsidRDefault="00E2268A" w:rsidP="00E2268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Signalement d’un acte de………………………………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 w14:paraId="0A63805A" w14:textId="20E4F825" w:rsidR="00E2268A" w:rsidRDefault="00E2268A" w:rsidP="00E2268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Noms/prénoms/coordonnées de l’agent ayant enregistré le signalement</w:t>
            </w:r>
            <w:proofErr w:type="gramStart"/>
            <w:r w:rsidR="003B411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C1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….………………………………</w:t>
            </w:r>
          </w:p>
          <w:p w14:paraId="263FAC94" w14:textId="77777777" w:rsidR="00E2268A" w:rsidRDefault="00E2268A" w:rsidP="00FA282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8680AC" w14:textId="77777777" w:rsidR="00E2268A" w:rsidRDefault="00E2268A" w:rsidP="00FA282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D0302CC" w14:textId="77777777" w:rsidR="00FA2821" w:rsidRDefault="00FA2821" w:rsidP="00FA282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 : </w:t>
      </w:r>
    </w:p>
    <w:p w14:paraId="778F54C7" w14:textId="77777777" w:rsidR="000A3496" w:rsidRDefault="000A3496" w:rsidP="00FA282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50B45333" w14:textId="77777777" w:rsidR="000A3496" w:rsidRDefault="000A3496" w:rsidP="00FA282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Prénom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A2821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30E89D93" w14:textId="77777777" w:rsidR="000A3496" w:rsidRDefault="000A3496" w:rsidP="00FA282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Service d’affectation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  <w:r w:rsidRPr="000A3496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="00FA28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F1E645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691BC50C" w14:textId="77777777" w:rsid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635159" w14:textId="77777777" w:rsidR="000A3496" w:rsidRDefault="000A3496" w:rsidP="00FA2821">
      <w:pPr>
        <w:pStyle w:val="Default"/>
        <w:rPr>
          <w:rFonts w:ascii="Times New Roman" w:hAnsi="Times New Roman" w:cs="Times New Roman"/>
          <w:sz w:val="13"/>
          <w:szCs w:val="13"/>
        </w:rPr>
      </w:pPr>
      <w:r w:rsidRPr="000A3496">
        <w:rPr>
          <w:rFonts w:ascii="Times New Roman" w:hAnsi="Times New Roman" w:cs="Times New Roman"/>
          <w:sz w:val="20"/>
          <w:szCs w:val="20"/>
        </w:rPr>
        <w:t>Déclare subir des actes</w:t>
      </w:r>
      <w:r>
        <w:rPr>
          <w:rStyle w:val="Appelnotedebasdep"/>
          <w:rFonts w:ascii="Times New Roman" w:hAnsi="Times New Roman" w:cs="Times New Roman"/>
          <w:sz w:val="20"/>
          <w:szCs w:val="20"/>
        </w:rPr>
        <w:footnoteReference w:id="2"/>
      </w:r>
    </w:p>
    <w:p w14:paraId="2234A411" w14:textId="77777777" w:rsidR="000A3496" w:rsidRPr="000A3496" w:rsidRDefault="008656D0" w:rsidP="008656D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3496">
        <w:rPr>
          <w:rFonts w:ascii="Times New Roman" w:hAnsi="Times New Roman" w:cs="Times New Roman"/>
          <w:sz w:val="20"/>
          <w:szCs w:val="20"/>
        </w:rPr>
        <w:t>d</w:t>
      </w:r>
      <w:r w:rsidR="000A3496" w:rsidRPr="000A3496">
        <w:rPr>
          <w:rFonts w:ascii="Times New Roman" w:hAnsi="Times New Roman" w:cs="Times New Roman"/>
          <w:sz w:val="20"/>
          <w:szCs w:val="20"/>
        </w:rPr>
        <w:t xml:space="preserve">e violence </w:t>
      </w:r>
      <w:r w:rsidR="000A3496" w:rsidRPr="000A3496">
        <w:rPr>
          <w:rFonts w:ascii="Times New Roman" w:hAnsi="Times New Roman" w:cs="Times New Roman"/>
          <w:sz w:val="22"/>
          <w:szCs w:val="22"/>
        </w:rPr>
        <w:t></w:t>
      </w:r>
    </w:p>
    <w:p w14:paraId="5886E6C2" w14:textId="77777777" w:rsidR="000A3496" w:rsidRDefault="008656D0" w:rsidP="008656D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3496" w:rsidRPr="000A3496">
        <w:rPr>
          <w:rFonts w:ascii="Times New Roman" w:hAnsi="Times New Roman" w:cs="Times New Roman"/>
          <w:sz w:val="20"/>
          <w:szCs w:val="20"/>
        </w:rPr>
        <w:t xml:space="preserve">de discrimination </w:t>
      </w:r>
      <w:r w:rsidR="000A3496"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="000A3496" w:rsidRPr="000A3496">
        <w:rPr>
          <w:rFonts w:ascii="Times New Roman" w:hAnsi="Times New Roman" w:cs="Times New Roman"/>
          <w:sz w:val="20"/>
          <w:szCs w:val="20"/>
        </w:rPr>
        <w:t xml:space="preserve">directe </w:t>
      </w:r>
      <w:r w:rsidR="000A3496"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="000A3496" w:rsidRPr="000A3496">
        <w:rPr>
          <w:rFonts w:ascii="Times New Roman" w:hAnsi="Times New Roman" w:cs="Times New Roman"/>
          <w:sz w:val="20"/>
          <w:szCs w:val="20"/>
        </w:rPr>
        <w:t xml:space="preserve">indirecte </w:t>
      </w:r>
    </w:p>
    <w:p w14:paraId="4A4F7E5D" w14:textId="77777777" w:rsidR="00FA2821" w:rsidRPr="000A3496" w:rsidRDefault="008656D0" w:rsidP="00FA2821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8656D0">
        <w:rPr>
          <w:rFonts w:ascii="Times New Roman" w:hAnsi="Times New Roman" w:cs="Times New Roman"/>
          <w:i/>
          <w:sz w:val="20"/>
          <w:szCs w:val="20"/>
        </w:rPr>
        <w:t>m</w:t>
      </w:r>
      <w:r w:rsidR="00FA2821" w:rsidRPr="008656D0">
        <w:rPr>
          <w:rFonts w:ascii="Times New Roman" w:hAnsi="Times New Roman" w:cs="Times New Roman"/>
          <w:i/>
          <w:sz w:val="20"/>
          <w:szCs w:val="20"/>
        </w:rPr>
        <w:t>otif de discrimination</w:t>
      </w:r>
      <w:r w:rsidR="00FA2821">
        <w:rPr>
          <w:rStyle w:val="Appelnotedebasdep"/>
          <w:rFonts w:ascii="Times New Roman" w:hAnsi="Times New Roman" w:cs="Times New Roman"/>
          <w:sz w:val="20"/>
          <w:szCs w:val="20"/>
        </w:rPr>
        <w:footnoteReference w:id="3"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66AF801D" w14:textId="77777777" w:rsidR="000A3496" w:rsidRDefault="008656D0" w:rsidP="008656D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3496" w:rsidRPr="000A3496">
        <w:rPr>
          <w:rFonts w:ascii="Times New Roman" w:hAnsi="Times New Roman" w:cs="Times New Roman"/>
          <w:sz w:val="20"/>
          <w:szCs w:val="20"/>
        </w:rPr>
        <w:t xml:space="preserve">de harcèlement </w:t>
      </w:r>
      <w:r w:rsidR="000A3496"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="000A3496" w:rsidRPr="000A3496">
        <w:rPr>
          <w:rFonts w:ascii="Times New Roman" w:hAnsi="Times New Roman" w:cs="Times New Roman"/>
          <w:sz w:val="20"/>
          <w:szCs w:val="20"/>
        </w:rPr>
        <w:t xml:space="preserve">moral </w:t>
      </w:r>
      <w:r w:rsidR="000A3496"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="000A3496" w:rsidRPr="000A3496">
        <w:rPr>
          <w:rFonts w:ascii="Times New Roman" w:hAnsi="Times New Roman" w:cs="Times New Roman"/>
          <w:sz w:val="20"/>
          <w:szCs w:val="20"/>
        </w:rPr>
        <w:t xml:space="preserve">sexuel </w:t>
      </w:r>
    </w:p>
    <w:p w14:paraId="75D2B990" w14:textId="77777777" w:rsidR="000A3496" w:rsidRPr="000A3496" w:rsidRDefault="008656D0" w:rsidP="008656D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3496">
        <w:rPr>
          <w:rFonts w:ascii="Times New Roman" w:hAnsi="Times New Roman" w:cs="Times New Roman"/>
          <w:sz w:val="20"/>
          <w:szCs w:val="20"/>
        </w:rPr>
        <w:t xml:space="preserve">d’agissement sexiste </w:t>
      </w:r>
      <w:r w:rsidR="000A3496" w:rsidRPr="000A3496">
        <w:rPr>
          <w:rFonts w:ascii="Times New Roman" w:hAnsi="Times New Roman" w:cs="Times New Roman"/>
          <w:sz w:val="22"/>
          <w:szCs w:val="22"/>
        </w:rPr>
        <w:t></w:t>
      </w:r>
    </w:p>
    <w:p w14:paraId="3025D222" w14:textId="77777777" w:rsidR="000A3496" w:rsidRDefault="000A3496" w:rsidP="00FA282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B2FE7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0A3496">
        <w:rPr>
          <w:rFonts w:ascii="Times New Roman" w:hAnsi="Times New Roman" w:cs="Times New Roman"/>
          <w:b/>
          <w:bCs/>
          <w:sz w:val="20"/>
          <w:szCs w:val="20"/>
        </w:rPr>
        <w:t>par</w:t>
      </w:r>
      <w:proofErr w:type="gramEnd"/>
      <w:r w:rsidRPr="000A3496"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</w:p>
    <w:p w14:paraId="00698AB0" w14:textId="77777777" w:rsid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FA2821">
        <w:rPr>
          <w:rFonts w:ascii="Times New Roman" w:hAnsi="Times New Roman" w:cs="Times New Roman"/>
          <w:sz w:val="20"/>
          <w:szCs w:val="20"/>
        </w:rPr>
        <w:t>............</w:t>
      </w:r>
    </w:p>
    <w:p w14:paraId="6BFA2646" w14:textId="77777777" w:rsid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Prénom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</w:t>
      </w:r>
      <w:r w:rsidR="00FA2821">
        <w:rPr>
          <w:rFonts w:ascii="Times New Roman" w:hAnsi="Times New Roman" w:cs="Times New Roman"/>
          <w:sz w:val="20"/>
          <w:szCs w:val="20"/>
        </w:rPr>
        <w:t>....................</w:t>
      </w:r>
    </w:p>
    <w:p w14:paraId="769B4F4D" w14:textId="77777777" w:rsid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Service d’affectation.........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3F3E3F93" w14:textId="77777777" w:rsid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5219B4F5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F3FEA94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b/>
          <w:bCs/>
          <w:sz w:val="20"/>
          <w:szCs w:val="20"/>
        </w:rPr>
        <w:t xml:space="preserve">Nature de ces actes </w:t>
      </w:r>
      <w:r w:rsidRPr="000A3496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1705DD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b/>
          <w:bCs/>
          <w:sz w:val="20"/>
          <w:szCs w:val="20"/>
        </w:rPr>
        <w:t xml:space="preserve">Fréquence </w:t>
      </w:r>
      <w:r w:rsidRPr="000A3496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89773" w14:textId="77777777" w:rsidR="000A3496" w:rsidRDefault="000A3496" w:rsidP="00FA282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3E6D80A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b/>
          <w:bCs/>
          <w:sz w:val="20"/>
          <w:szCs w:val="20"/>
        </w:rPr>
        <w:t xml:space="preserve">Signalement de ces faits auprès : </w:t>
      </w:r>
    </w:p>
    <w:p w14:paraId="39FAD97D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 xml:space="preserve">• du supérieur hiérarchique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non </w:t>
      </w:r>
    </w:p>
    <w:p w14:paraId="677672CA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de la Ligne d’écoute et d’alerte</w:t>
      </w:r>
      <w:r w:rsidRPr="000A3496">
        <w:rPr>
          <w:rFonts w:ascii="Times New Roman" w:hAnsi="Times New Roman" w:cs="Times New Roman"/>
          <w:sz w:val="20"/>
          <w:szCs w:val="20"/>
        </w:rPr>
        <w:t xml:space="preserve">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non </w:t>
      </w:r>
    </w:p>
    <w:p w14:paraId="461E9C2E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 xml:space="preserve">• de l’assistant de service social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non </w:t>
      </w:r>
    </w:p>
    <w:p w14:paraId="1F5A60A9" w14:textId="77777777" w:rsid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 xml:space="preserve">• du médecin de prévention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non </w:t>
      </w:r>
    </w:p>
    <w:p w14:paraId="693B05F7" w14:textId="77777777" w:rsid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du conseiller de prévention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non </w:t>
      </w:r>
    </w:p>
    <w:p w14:paraId="1766191E" w14:textId="77777777" w:rsidR="00D66F57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du référent égalité/diversité/handicap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non </w:t>
      </w:r>
    </w:p>
    <w:p w14:paraId="5BE42363" w14:textId="77777777" w:rsidR="00D66F57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 xml:space="preserve">• d’une autre personne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non </w:t>
      </w:r>
      <w:r>
        <w:rPr>
          <w:rFonts w:ascii="Times New Roman" w:hAnsi="Times New Roman" w:cs="Times New Roman"/>
          <w:sz w:val="20"/>
          <w:szCs w:val="20"/>
        </w:rPr>
        <w:t>Laquelle</w:t>
      </w:r>
      <w:r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14:paraId="2E6BA5E4" w14:textId="6813D520" w:rsidR="000A3496" w:rsidRPr="008656D0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b/>
          <w:bCs/>
          <w:sz w:val="20"/>
          <w:szCs w:val="20"/>
        </w:rPr>
        <w:lastRenderedPageBreak/>
        <w:t>Témoins de ces faits</w:t>
      </w:r>
      <w:r>
        <w:rPr>
          <w:rStyle w:val="Appelnotedebasdep"/>
          <w:rFonts w:ascii="Times New Roman" w:hAnsi="Times New Roman" w:cs="Times New Roman"/>
          <w:b/>
          <w:bCs/>
          <w:sz w:val="20"/>
          <w:szCs w:val="20"/>
        </w:rPr>
        <w:footnoteReference w:id="4"/>
      </w:r>
    </w:p>
    <w:p w14:paraId="72C7EBC6" w14:textId="77777777" w:rsidR="000A3496" w:rsidRPr="000A3496" w:rsidRDefault="00FA2821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Témoin 1</w:t>
      </w:r>
      <w:r w:rsidR="000A3496"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="000A3496" w:rsidRPr="000A3496">
        <w:rPr>
          <w:rFonts w:ascii="Times New Roman" w:hAnsi="Times New Roman" w:cs="Times New Roman"/>
          <w:sz w:val="20"/>
          <w:szCs w:val="20"/>
        </w:rPr>
        <w:t xml:space="preserve">....................................... </w:t>
      </w:r>
    </w:p>
    <w:p w14:paraId="7AAD03DC" w14:textId="77777777" w:rsidR="000A3496" w:rsidRPr="000A3496" w:rsidRDefault="00FA2821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</w:t>
      </w:r>
      <w:r w:rsidR="000A3496"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5A7A15B7" w14:textId="77777777" w:rsidR="000A3496" w:rsidRPr="000A3496" w:rsidRDefault="00FA2821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Prénom</w:t>
      </w:r>
      <w:r w:rsidR="000A3496" w:rsidRPr="000A34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18A004FE" w14:textId="77777777" w:rsidR="000A3496" w:rsidRP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 xml:space="preserve">Service </w:t>
      </w:r>
      <w:r w:rsidR="00FA2821">
        <w:rPr>
          <w:rFonts w:ascii="Times New Roman" w:hAnsi="Times New Roman" w:cs="Times New Roman"/>
          <w:sz w:val="20"/>
          <w:szCs w:val="20"/>
        </w:rPr>
        <w:t>d’affectation .........</w:t>
      </w:r>
      <w:r w:rsidRPr="000A349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14:paraId="4DEC533F" w14:textId="77777777" w:rsidR="000A3496" w:rsidRPr="000A3496" w:rsidRDefault="00FA2821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..........</w:t>
      </w:r>
      <w:r w:rsidR="000A3496" w:rsidRPr="000A349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7E4282F5" w14:textId="77777777" w:rsidR="000A3496" w:rsidRPr="000A3496" w:rsidRDefault="00FA2821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Témoin 2…………………………………………………………………………………………………………….</w:t>
      </w:r>
    </w:p>
    <w:p w14:paraId="58A6E07F" w14:textId="77777777" w:rsidR="00FA2821" w:rsidRDefault="00FA2821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FF4CC5" w14:textId="77777777" w:rsidR="000A3496" w:rsidRDefault="000A3496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 xml:space="preserve">Je souhaite rencontrer un membre du service RH de proximité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non </w:t>
      </w:r>
    </w:p>
    <w:p w14:paraId="2130D2DF" w14:textId="77777777" w:rsidR="008656D0" w:rsidRPr="000A3496" w:rsidRDefault="008656D0" w:rsidP="00FA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 souhaite bénéficier de l’assistance d’un représentant du personnel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>non</w:t>
      </w:r>
    </w:p>
    <w:p w14:paraId="5EFDE6EF" w14:textId="290B8F40" w:rsidR="008656D0" w:rsidRDefault="000A3496" w:rsidP="003B411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A3496">
        <w:rPr>
          <w:rFonts w:ascii="Times New Roman" w:hAnsi="Times New Roman" w:cs="Times New Roman"/>
          <w:sz w:val="20"/>
          <w:szCs w:val="20"/>
        </w:rPr>
        <w:t xml:space="preserve">Je souhaite bénéficier de la protection fonctionnelle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oui </w:t>
      </w:r>
      <w:r w:rsidRPr="000A3496">
        <w:rPr>
          <w:rFonts w:ascii="Times New Roman" w:hAnsi="Times New Roman" w:cs="Times New Roman"/>
          <w:sz w:val="22"/>
          <w:szCs w:val="22"/>
        </w:rPr>
        <w:t xml:space="preserve"> </w:t>
      </w:r>
      <w:r w:rsidRPr="000A3496">
        <w:rPr>
          <w:rFonts w:ascii="Times New Roman" w:hAnsi="Times New Roman" w:cs="Times New Roman"/>
          <w:sz w:val="20"/>
          <w:szCs w:val="20"/>
        </w:rPr>
        <w:t xml:space="preserve">non </w:t>
      </w:r>
    </w:p>
    <w:p w14:paraId="3B8340A6" w14:textId="77777777" w:rsidR="003B411C" w:rsidRDefault="003B411C" w:rsidP="003B411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9143FA" w14:textId="77777777" w:rsidR="00E2268A" w:rsidRDefault="00E2268A" w:rsidP="00E226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14:paraId="58E9AFE6" w14:textId="77777777" w:rsidR="00E2268A" w:rsidRDefault="00E2268A" w:rsidP="00FA28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062"/>
      </w:tblGrid>
      <w:tr w:rsidR="004C104E" w14:paraId="53D09CB2" w14:textId="77777777" w:rsidTr="004C104E">
        <w:trPr>
          <w:jc w:val="center"/>
        </w:trPr>
        <w:tc>
          <w:tcPr>
            <w:tcW w:w="5000" w:type="pct"/>
            <w:shd w:val="clear" w:color="auto" w:fill="E7E6E6" w:themeFill="background2"/>
          </w:tcPr>
          <w:p w14:paraId="180E01D8" w14:textId="77777777" w:rsidR="00E2268A" w:rsidRPr="00E2268A" w:rsidRDefault="00E2268A" w:rsidP="004C1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Suites données par l’administration </w:t>
            </w:r>
          </w:p>
          <w:p w14:paraId="6C697589" w14:textId="77777777" w:rsidR="00E2268A" w:rsidRDefault="00E2268A" w:rsidP="004C1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0035" w14:textId="77777777" w:rsidR="00E2268A" w:rsidRDefault="00E2268A" w:rsidP="004C1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de réception du signalement : </w:t>
            </w:r>
          </w:p>
          <w:p w14:paraId="3447B969" w14:textId="77777777" w:rsidR="00E2268A" w:rsidRDefault="00E2268A" w:rsidP="004C1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de transmission du signalement aux autorités compétentes : </w:t>
            </w:r>
          </w:p>
          <w:p w14:paraId="3EA0C7E9" w14:textId="77777777" w:rsidR="00E2268A" w:rsidRDefault="00E2268A" w:rsidP="004C1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21C86" w14:textId="77777777" w:rsidR="00E2268A" w:rsidRDefault="00E2268A" w:rsidP="004C1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Déclenchement d’une enquête administrative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 xml:space="preserve">oui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non, date : </w:t>
            </w:r>
          </w:p>
          <w:p w14:paraId="6CAD0337" w14:textId="38228F43" w:rsidR="00E2268A" w:rsidRDefault="00E2268A" w:rsidP="004C1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Conclusions de l’enquête</w:t>
            </w:r>
            <w:r w:rsidR="00885DA0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14:paraId="44613A35" w14:textId="77777777" w:rsidR="00E2268A" w:rsidRDefault="00E2268A" w:rsidP="004C1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02EC60" w14:textId="3ABD89EB" w:rsidR="00E2268A" w:rsidRDefault="005124C4" w:rsidP="004C1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non, justifier</w:t>
            </w:r>
            <w:r w:rsidR="00885DA0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9B9ACC" w14:textId="77777777" w:rsidR="005124C4" w:rsidRDefault="005124C4" w:rsidP="0051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331902" w14:textId="5F9F82F7" w:rsidR="00E2268A" w:rsidRDefault="00E2268A" w:rsidP="004C1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Autres mesures prises par l’administration</w:t>
            </w:r>
            <w:r w:rsidR="00885DA0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14:paraId="6B533E69" w14:textId="77777777" w:rsidR="00E2268A" w:rsidRDefault="00E2268A" w:rsidP="004C1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8E366E" w14:textId="77777777" w:rsidR="00E2268A" w:rsidRDefault="00E2268A" w:rsidP="004C1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B1691" w14:textId="77777777" w:rsidR="00E2268A" w:rsidRDefault="00E2268A" w:rsidP="004C1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Demande de protection fonctionnelle accordée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 xml:space="preserve">oui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</w:p>
          <w:p w14:paraId="572D9536" w14:textId="77777777" w:rsidR="00E2268A" w:rsidRDefault="00E2268A" w:rsidP="004C1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21EF9" w14:textId="77777777" w:rsidR="00E2268A" w:rsidRDefault="00E2268A" w:rsidP="004C1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Conséquences en terme d’arrêt de travail, de déclaration d’accident de service ou de maladie professionnelle, de dépôt de plainte : </w:t>
            </w:r>
          </w:p>
          <w:p w14:paraId="542AEE94" w14:textId="77777777" w:rsidR="00E2268A" w:rsidRDefault="00E2268A" w:rsidP="004C1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Arrêt de travail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 xml:space="preserve">oui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début/fin : </w:t>
            </w:r>
          </w:p>
          <w:p w14:paraId="0E0F7F7B" w14:textId="77777777" w:rsidR="00E2268A" w:rsidRDefault="00E2268A" w:rsidP="004C1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Déclaration d’accident de service ou de maladie professionnelle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 xml:space="preserve">oui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déposée le : </w:t>
            </w:r>
          </w:p>
          <w:p w14:paraId="039A51C0" w14:textId="77777777" w:rsidR="00E2268A" w:rsidRDefault="00E2268A" w:rsidP="004C1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Dépôt de plainte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 xml:space="preserve">oui </w:t>
            </w:r>
            <w:r w:rsidRPr="000A3496">
              <w:rPr>
                <w:rFonts w:ascii="Times New Roman" w:hAnsi="Times New Roman" w:cs="Times New Roman"/>
                <w:sz w:val="22"/>
                <w:szCs w:val="22"/>
              </w:rPr>
              <w:t xml:space="preserve"> </w:t>
            </w:r>
            <w:r w:rsidRPr="000A3496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date et motif de la plainte : </w:t>
            </w:r>
          </w:p>
          <w:p w14:paraId="523EF1D7" w14:textId="77777777" w:rsidR="00E2268A" w:rsidRDefault="00E2268A" w:rsidP="004C1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183F78" w14:textId="77777777" w:rsidR="00E2268A" w:rsidRDefault="00E2268A" w:rsidP="00FA28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79A2A" w14:textId="77777777" w:rsidR="00E2268A" w:rsidRDefault="00E2268A" w:rsidP="00FA28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2003E" w14:textId="77777777" w:rsidR="008656D0" w:rsidRDefault="008656D0" w:rsidP="00FA28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003333" w14:textId="77777777" w:rsidR="008656D0" w:rsidRPr="000A3496" w:rsidRDefault="008656D0" w:rsidP="00FA2821">
      <w:pPr>
        <w:spacing w:after="0" w:line="240" w:lineRule="auto"/>
        <w:rPr>
          <w:rFonts w:ascii="Times New Roman" w:hAnsi="Times New Roman" w:cs="Times New Roman"/>
        </w:rPr>
      </w:pPr>
    </w:p>
    <w:sectPr w:rsidR="008656D0" w:rsidRPr="000A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7D077" w14:textId="77777777" w:rsidR="00181CC2" w:rsidRDefault="00181CC2" w:rsidP="000A3496">
      <w:pPr>
        <w:spacing w:after="0" w:line="240" w:lineRule="auto"/>
      </w:pPr>
      <w:r>
        <w:separator/>
      </w:r>
    </w:p>
  </w:endnote>
  <w:endnote w:type="continuationSeparator" w:id="0">
    <w:p w14:paraId="16B8D828" w14:textId="77777777" w:rsidR="00181CC2" w:rsidRDefault="00181CC2" w:rsidP="000A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5609" w14:textId="77777777" w:rsidR="00662BF3" w:rsidRDefault="00662B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F0A8" w14:textId="77777777" w:rsidR="00662BF3" w:rsidRDefault="00662B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3A38" w14:textId="77777777" w:rsidR="00662BF3" w:rsidRDefault="00662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5235" w14:textId="77777777" w:rsidR="00181CC2" w:rsidRDefault="00181CC2" w:rsidP="000A3496">
      <w:pPr>
        <w:spacing w:after="0" w:line="240" w:lineRule="auto"/>
      </w:pPr>
      <w:r>
        <w:separator/>
      </w:r>
    </w:p>
  </w:footnote>
  <w:footnote w:type="continuationSeparator" w:id="0">
    <w:p w14:paraId="15856975" w14:textId="77777777" w:rsidR="00181CC2" w:rsidRDefault="00181CC2" w:rsidP="000A3496">
      <w:pPr>
        <w:spacing w:after="0" w:line="240" w:lineRule="auto"/>
      </w:pPr>
      <w:r>
        <w:continuationSeparator/>
      </w:r>
    </w:p>
  </w:footnote>
  <w:footnote w:id="1">
    <w:p w14:paraId="05CDA57D" w14:textId="77777777" w:rsidR="00E2268A" w:rsidRPr="00FA2821" w:rsidRDefault="00E2268A" w:rsidP="00E2268A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FA2821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FA2821">
        <w:rPr>
          <w:rFonts w:ascii="Times New Roman" w:hAnsi="Times New Roman" w:cs="Times New Roman"/>
          <w:sz w:val="18"/>
          <w:szCs w:val="18"/>
        </w:rPr>
        <w:t xml:space="preserve"> Lorsque la fiche de signalement est complétée par un personnel compétent en matière d’accompagnement </w:t>
      </w:r>
    </w:p>
  </w:footnote>
  <w:footnote w:id="2">
    <w:p w14:paraId="3D526A14" w14:textId="77777777" w:rsidR="000A3496" w:rsidRPr="00FA2821" w:rsidRDefault="000A3496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FA2821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FA2821">
        <w:rPr>
          <w:rFonts w:ascii="Times New Roman" w:hAnsi="Times New Roman" w:cs="Times New Roman"/>
          <w:sz w:val="18"/>
          <w:szCs w:val="18"/>
        </w:rPr>
        <w:t xml:space="preserve"> Rayer les mentions inutiles </w:t>
      </w:r>
    </w:p>
  </w:footnote>
  <w:footnote w:id="3">
    <w:p w14:paraId="1DBC478D" w14:textId="77777777" w:rsidR="00FA2821" w:rsidRPr="008656D0" w:rsidRDefault="00FA2821" w:rsidP="00FA2821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FA2821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FA2821">
        <w:rPr>
          <w:rFonts w:ascii="Times New Roman" w:hAnsi="Times New Roman" w:cs="Times New Roman"/>
          <w:sz w:val="18"/>
          <w:szCs w:val="18"/>
        </w:rPr>
        <w:t xml:space="preserve"> Liste des critères illégaux de discrimination : âge, apparence physique, appartenance réelle ou supposée à une ethnie, appartenance réelle ou supposée à une nation, appartenance réelle ou supposée à une race, appartenance ou non à une religion déterminée, état de santé, orientation sexuelle, identité sexuelle, grossesse, situation de famille, handicap, patronyme, sexe, activités syndicales, caractéristiques génétiques, mœurs, opinion politique, origine, lieu de résidence, perte d</w:t>
      </w:r>
      <w:r w:rsidR="008656D0">
        <w:rPr>
          <w:rFonts w:ascii="Times New Roman" w:hAnsi="Times New Roman" w:cs="Times New Roman"/>
          <w:sz w:val="18"/>
          <w:szCs w:val="18"/>
        </w:rPr>
        <w:t>’autonomie, p</w:t>
      </w:r>
      <w:r w:rsidRPr="00FA2821">
        <w:rPr>
          <w:rFonts w:ascii="Times New Roman" w:hAnsi="Times New Roman" w:cs="Times New Roman"/>
          <w:sz w:val="18"/>
          <w:szCs w:val="18"/>
        </w:rPr>
        <w:t>articulière vulnérabilité résultant de la situation économique</w:t>
      </w:r>
      <w:r w:rsidR="008656D0">
        <w:rPr>
          <w:rFonts w:ascii="Times New Roman" w:hAnsi="Times New Roman" w:cs="Times New Roman"/>
          <w:sz w:val="18"/>
          <w:szCs w:val="18"/>
        </w:rPr>
        <w:t xml:space="preserve">, </w:t>
      </w:r>
      <w:r w:rsidR="008656D0" w:rsidRPr="008656D0">
        <w:rPr>
          <w:rFonts w:ascii="Times New Roman" w:hAnsi="Times New Roman" w:cs="Times New Roman"/>
          <w:sz w:val="18"/>
          <w:szCs w:val="18"/>
        </w:rPr>
        <w:t xml:space="preserve">Capacité à s'exprimer dans une langue autre que le français, domiciliation bancaire, bizutage. </w:t>
      </w:r>
    </w:p>
  </w:footnote>
  <w:footnote w:id="4">
    <w:p w14:paraId="5B11AE3C" w14:textId="77777777" w:rsidR="000A3496" w:rsidRPr="000A3496" w:rsidRDefault="000A3496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0A3496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0A3496">
        <w:rPr>
          <w:rFonts w:ascii="Times New Roman" w:hAnsi="Times New Roman" w:cs="Times New Roman"/>
          <w:sz w:val="18"/>
          <w:szCs w:val="18"/>
        </w:rPr>
        <w:t xml:space="preserve"> Si plusieurs témoins peuvent être signalés prévoir éventuellement une fiche annexe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9D5D" w14:textId="530141BD" w:rsidR="00662BF3" w:rsidRDefault="00662BF3">
    <w:pPr>
      <w:pStyle w:val="En-tte"/>
    </w:pPr>
    <w:r>
      <w:rPr>
        <w:noProof/>
      </w:rPr>
      <w:pict w14:anchorId="0B1F8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160563" o:spid="_x0000_s2050" type="#_x0000_t136" style="position:absolute;margin-left:0;margin-top:0;width:423.6pt;height:21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9759" w14:textId="34A9DAB9" w:rsidR="00662BF3" w:rsidRDefault="00662BF3">
    <w:pPr>
      <w:pStyle w:val="En-tte"/>
    </w:pPr>
    <w:r>
      <w:rPr>
        <w:noProof/>
      </w:rPr>
      <w:pict w14:anchorId="25226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160564" o:spid="_x0000_s2051" type="#_x0000_t136" style="position:absolute;margin-left:0;margin-top:0;width:423.6pt;height:21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4ABC" w14:textId="7CA410DE" w:rsidR="00662BF3" w:rsidRDefault="00662BF3">
    <w:pPr>
      <w:pStyle w:val="En-tte"/>
    </w:pPr>
    <w:r>
      <w:rPr>
        <w:noProof/>
      </w:rPr>
      <w:pict w14:anchorId="744455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160562" o:spid="_x0000_s2049" type="#_x0000_t136" style="position:absolute;margin-left:0;margin-top:0;width:423.6pt;height:21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772F4"/>
    <w:multiLevelType w:val="hybridMultilevel"/>
    <w:tmpl w:val="AE847204"/>
    <w:lvl w:ilvl="0" w:tplc="91EA3C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485C"/>
    <w:multiLevelType w:val="hybridMultilevel"/>
    <w:tmpl w:val="70F03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BDC"/>
    <w:multiLevelType w:val="hybridMultilevel"/>
    <w:tmpl w:val="45B223FC"/>
    <w:lvl w:ilvl="0" w:tplc="0CD6D8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96"/>
    <w:rsid w:val="000A3496"/>
    <w:rsid w:val="00181CC2"/>
    <w:rsid w:val="003B411C"/>
    <w:rsid w:val="00472F74"/>
    <w:rsid w:val="004C104E"/>
    <w:rsid w:val="005124C4"/>
    <w:rsid w:val="00662BF3"/>
    <w:rsid w:val="007435B0"/>
    <w:rsid w:val="007E1B5F"/>
    <w:rsid w:val="008656D0"/>
    <w:rsid w:val="00885DA0"/>
    <w:rsid w:val="00CC09AB"/>
    <w:rsid w:val="00D314B4"/>
    <w:rsid w:val="00D66F57"/>
    <w:rsid w:val="00E2268A"/>
    <w:rsid w:val="00FA2821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A6F96E"/>
  <w15:chartTrackingRefBased/>
  <w15:docId w15:val="{BF47E782-D822-4C36-A91A-AA3904D1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3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A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496"/>
  </w:style>
  <w:style w:type="paragraph" w:styleId="Pieddepage">
    <w:name w:val="footer"/>
    <w:basedOn w:val="Normal"/>
    <w:link w:val="PieddepageCar"/>
    <w:uiPriority w:val="99"/>
    <w:unhideWhenUsed/>
    <w:rsid w:val="000A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49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34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34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3496"/>
    <w:rPr>
      <w:vertAlign w:val="superscript"/>
    </w:rPr>
  </w:style>
  <w:style w:type="table" w:styleId="Grilledutableau">
    <w:name w:val="Table Grid"/>
    <w:basedOn w:val="TableauNormal"/>
    <w:uiPriority w:val="39"/>
    <w:rsid w:val="00E2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D1AA-86EF-4C46-8955-2B987AB2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Marion (DRH/SD2/SD2C)</dc:creator>
  <cp:keywords/>
  <dc:description/>
  <cp:lastModifiedBy>Marion Martin</cp:lastModifiedBy>
  <cp:revision>4</cp:revision>
  <dcterms:created xsi:type="dcterms:W3CDTF">2021-01-29T08:10:00Z</dcterms:created>
  <dcterms:modified xsi:type="dcterms:W3CDTF">2021-01-29T08:11:00Z</dcterms:modified>
</cp:coreProperties>
</file>