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99"/>
        <w:gridCol w:w="1990"/>
      </w:tblGrid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000000" w:fill="F2DCDB"/>
            <w:vAlign w:val="center"/>
            <w:hideMark/>
          </w:tcPr>
          <w:p w:rsidR="0078663C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bookmarkStart w:id="0" w:name="RANGE!A1:B21"/>
            <w:r w:rsidRPr="007036F8">
              <w:rPr>
                <w:rFonts w:eastAsia="Times New Roman" w:cstheme="minorHAnsi"/>
                <w:b/>
                <w:bCs/>
                <w:lang w:eastAsia="fr-FR"/>
              </w:rPr>
              <w:t>Actions</w:t>
            </w:r>
            <w:bookmarkEnd w:id="0"/>
            <w:r>
              <w:rPr>
                <w:rFonts w:eastAsia="Times New Roman" w:cstheme="minorHAnsi"/>
                <w:b/>
                <w:bCs/>
                <w:lang w:eastAsia="fr-FR"/>
              </w:rPr>
              <w:t xml:space="preserve"> par la DRH</w:t>
            </w:r>
          </w:p>
          <w:p w:rsidR="0078663C" w:rsidRPr="007036F8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(bureaux du PESE)</w:t>
            </w:r>
          </w:p>
        </w:tc>
        <w:tc>
          <w:tcPr>
            <w:tcW w:w="3099" w:type="dxa"/>
            <w:shd w:val="clear" w:color="000000" w:fill="F2DCDB"/>
          </w:tcPr>
          <w:p w:rsidR="0078663C" w:rsidRPr="007036F8" w:rsidRDefault="0078663C" w:rsidP="00223FB6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 xml:space="preserve">Actions par les services RH de proximité </w:t>
            </w:r>
          </w:p>
        </w:tc>
        <w:tc>
          <w:tcPr>
            <w:tcW w:w="1990" w:type="dxa"/>
            <w:shd w:val="clear" w:color="000000" w:fill="F2DCDB"/>
            <w:vAlign w:val="center"/>
            <w:hideMark/>
          </w:tcPr>
          <w:p w:rsidR="0078663C" w:rsidRDefault="0078663C" w:rsidP="007A04B6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036F8">
              <w:rPr>
                <w:rFonts w:eastAsia="Times New Roman" w:cstheme="minorHAnsi"/>
                <w:b/>
                <w:bCs/>
                <w:lang w:eastAsia="fr-FR"/>
              </w:rPr>
              <w:t>Date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s</w:t>
            </w:r>
            <w:r w:rsidRPr="007036F8">
              <w:rPr>
                <w:rFonts w:eastAsia="Times New Roman" w:cstheme="minorHAnsi"/>
                <w:b/>
                <w:bCs/>
                <w:lang w:eastAsia="fr-FR"/>
              </w:rPr>
              <w:t xml:space="preserve"> Butoir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s</w:t>
            </w:r>
          </w:p>
          <w:p w:rsidR="0078663C" w:rsidRPr="007036F8" w:rsidRDefault="0078663C" w:rsidP="007A04B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TA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78663C" w:rsidP="00D82706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7036F8">
              <w:rPr>
                <w:rFonts w:eastAsia="Times New Roman" w:cstheme="minorHAnsi"/>
                <w:lang w:eastAsia="fr-FR"/>
              </w:rPr>
              <w:t xml:space="preserve">Préparation des requêtes </w:t>
            </w:r>
            <w:r>
              <w:rPr>
                <w:rFonts w:eastAsia="Times New Roman" w:cstheme="minorHAnsi"/>
                <w:lang w:eastAsia="fr-FR"/>
              </w:rPr>
              <w:t xml:space="preserve">(listes des agents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promouvables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) </w:t>
            </w:r>
            <w:r w:rsidRPr="007036F8">
              <w:rPr>
                <w:rFonts w:eastAsia="Times New Roman" w:cstheme="minorHAnsi"/>
                <w:lang w:eastAsia="fr-FR"/>
              </w:rPr>
              <w:t xml:space="preserve">dans </w:t>
            </w:r>
            <w:proofErr w:type="spellStart"/>
            <w:r w:rsidRPr="007036F8">
              <w:rPr>
                <w:rFonts w:eastAsia="Times New Roman" w:cstheme="minorHAnsi"/>
                <w:lang w:eastAsia="fr-FR"/>
              </w:rPr>
              <w:t>Renoirh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Sept/</w:t>
            </w:r>
            <w:proofErr w:type="spellStart"/>
            <w:r>
              <w:rPr>
                <w:rFonts w:eastAsia="Times New Roman" w:cstheme="minorHAnsi"/>
                <w:lang w:eastAsia="fr-FR"/>
              </w:rPr>
              <w:t>Oct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2020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78663C" w:rsidP="0078663C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7036F8">
              <w:rPr>
                <w:rFonts w:eastAsia="Times New Roman" w:cstheme="minorHAnsi"/>
                <w:lang w:eastAsia="fr-FR"/>
              </w:rPr>
              <w:t>Fiabilisation des listes</w:t>
            </w:r>
            <w:r w:rsidRPr="00D82706">
              <w:rPr>
                <w:rFonts w:eastAsia="Times New Roman" w:cstheme="minorHAnsi"/>
                <w:lang w:eastAsia="fr-FR"/>
              </w:rPr>
              <w:t xml:space="preserve"> par le bureau de gestion 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Automne 2020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D82706" w:rsidRDefault="0078663C" w:rsidP="0078663C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D82706">
              <w:rPr>
                <w:rFonts w:eastAsia="Times New Roman" w:cstheme="minorHAnsi"/>
                <w:lang w:eastAsia="fr-FR"/>
              </w:rPr>
              <w:t>Scin</w:t>
            </w:r>
            <w:r>
              <w:rPr>
                <w:rFonts w:eastAsia="Times New Roman" w:cstheme="minorHAnsi"/>
                <w:lang w:eastAsia="fr-FR"/>
              </w:rPr>
              <w:t>dement de la liste en plusieurs listes (une liste par univers*)</w:t>
            </w:r>
          </w:p>
        </w:tc>
        <w:tc>
          <w:tcPr>
            <w:tcW w:w="3099" w:type="dxa"/>
          </w:tcPr>
          <w:p w:rsidR="0078663C" w:rsidRPr="00D82706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D82706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Septembre à décembre 2020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D82706" w:rsidRDefault="0078663C" w:rsidP="00D82706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7036F8">
              <w:rPr>
                <w:rFonts w:eastAsia="Times New Roman" w:cstheme="minorHAnsi"/>
                <w:lang w:eastAsia="fr-FR"/>
              </w:rPr>
              <w:t xml:space="preserve">Envoi </w:t>
            </w:r>
            <w:r>
              <w:rPr>
                <w:rFonts w:eastAsia="Times New Roman" w:cstheme="minorHAnsi"/>
                <w:lang w:eastAsia="fr-FR"/>
              </w:rPr>
              <w:t xml:space="preserve">des </w:t>
            </w:r>
            <w:r w:rsidRPr="00D82706">
              <w:rPr>
                <w:rFonts w:eastAsia="Times New Roman" w:cstheme="minorHAnsi"/>
                <w:lang w:eastAsia="fr-FR"/>
              </w:rPr>
              <w:t>listes</w:t>
            </w:r>
            <w:r>
              <w:rPr>
                <w:rFonts w:eastAsia="Times New Roman" w:cstheme="minorHAnsi"/>
                <w:lang w:eastAsia="fr-FR"/>
              </w:rPr>
              <w:t xml:space="preserve"> aux structures pour vérification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Default="0078663C" w:rsidP="00D8270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Septembre à décembre 2020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78663C" w:rsidRDefault="0078663C" w:rsidP="00376EBA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D82706">
              <w:rPr>
                <w:rFonts w:eastAsia="Times New Roman" w:cstheme="minorHAnsi"/>
                <w:lang w:eastAsia="fr-FR"/>
              </w:rPr>
              <w:t xml:space="preserve">Fiabilisation des listes par les services et </w:t>
            </w:r>
            <w:r>
              <w:rPr>
                <w:rFonts w:eastAsia="Times New Roman" w:cstheme="minorHAnsi"/>
                <w:lang w:eastAsia="fr-FR"/>
              </w:rPr>
              <w:t>retour des listes corrigées au bureau de gestion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Jusqu’en janvier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043974" w:rsidP="00043974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Calcul du nombre total des promotions </w:t>
            </w:r>
            <w:r w:rsidR="0078663C" w:rsidRPr="00D82706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 xml:space="preserve">par corps et par grade et </w:t>
            </w:r>
            <w:r w:rsidR="0078663C" w:rsidRPr="00D82706">
              <w:rPr>
                <w:rFonts w:eastAsia="Times New Roman" w:cstheme="minorHAnsi"/>
                <w:lang w:eastAsia="fr-FR"/>
              </w:rPr>
              <w:t xml:space="preserve">par univers </w:t>
            </w:r>
          </w:p>
        </w:tc>
        <w:tc>
          <w:tcPr>
            <w:tcW w:w="3099" w:type="dxa"/>
          </w:tcPr>
          <w:p w:rsidR="0078663C" w:rsidRPr="007036F8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Janvier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7036F8" w:rsidRDefault="00043974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Identification </w:t>
            </w:r>
            <w:r w:rsidR="0078663C" w:rsidRPr="00D82706">
              <w:rPr>
                <w:rFonts w:eastAsia="Times New Roman" w:cstheme="minorHAnsi"/>
                <w:lang w:eastAsia="fr-FR"/>
              </w:rPr>
              <w:t>des DTAS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promouvables</w:t>
            </w:r>
            <w:proofErr w:type="spellEnd"/>
          </w:p>
        </w:tc>
        <w:tc>
          <w:tcPr>
            <w:tcW w:w="3099" w:type="dxa"/>
          </w:tcPr>
          <w:p w:rsidR="0078663C" w:rsidRPr="007036F8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Janvier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9D420C" w:rsidRDefault="0078663C" w:rsidP="00FE5E65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78663C">
              <w:rPr>
                <w:rFonts w:eastAsia="Times New Roman" w:cstheme="minorHAnsi"/>
                <w:lang w:eastAsia="fr-FR"/>
              </w:rPr>
              <w:t>Envoi</w:t>
            </w:r>
            <w:r w:rsidR="00FE5E65">
              <w:rPr>
                <w:rFonts w:eastAsia="Times New Roman" w:cstheme="minorHAnsi"/>
                <w:lang w:eastAsia="fr-FR"/>
              </w:rPr>
              <w:t xml:space="preserve"> aux services</w:t>
            </w:r>
            <w:r w:rsidR="00AC5CC2">
              <w:rPr>
                <w:rFonts w:eastAsia="Times New Roman" w:cstheme="minorHAnsi"/>
                <w:lang w:eastAsia="fr-FR"/>
              </w:rPr>
              <w:t xml:space="preserve"> </w:t>
            </w:r>
            <w:r w:rsidRPr="0078663C">
              <w:rPr>
                <w:rFonts w:eastAsia="Times New Roman" w:cstheme="minorHAnsi"/>
                <w:lang w:eastAsia="fr-FR"/>
              </w:rPr>
              <w:t>de l</w:t>
            </w:r>
            <w:r w:rsidR="009D420C">
              <w:rPr>
                <w:rFonts w:eastAsia="Times New Roman" w:cstheme="minorHAnsi"/>
                <w:lang w:eastAsia="fr-FR"/>
              </w:rPr>
              <w:t>a note</w:t>
            </w:r>
            <w:r>
              <w:rPr>
                <w:rFonts w:eastAsia="Times New Roman" w:cstheme="minorHAnsi"/>
                <w:lang w:eastAsia="fr-FR"/>
              </w:rPr>
              <w:t xml:space="preserve"> relative à </w:t>
            </w:r>
            <w:r w:rsidRPr="0078663C">
              <w:rPr>
                <w:rFonts w:eastAsia="Times New Roman" w:cstheme="minorHAnsi"/>
                <w:lang w:eastAsia="fr-FR"/>
              </w:rPr>
              <w:t xml:space="preserve">la campagne de promotion </w:t>
            </w:r>
            <w:r w:rsidR="009D420C">
              <w:rPr>
                <w:rFonts w:eastAsia="Times New Roman" w:cstheme="minorHAnsi"/>
                <w:lang w:eastAsia="fr-FR"/>
              </w:rPr>
              <w:t>2021</w:t>
            </w:r>
            <w:r w:rsidR="00FE5E65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Fin janvier</w:t>
            </w:r>
            <w:r w:rsidR="009D420C">
              <w:rPr>
                <w:rFonts w:eastAsia="Times New Roman" w:cstheme="minorHAnsi"/>
                <w:lang w:eastAsia="fr-FR"/>
              </w:rPr>
              <w:t>/début février</w:t>
            </w:r>
            <w:r>
              <w:rPr>
                <w:rFonts w:eastAsia="Times New Roman" w:cstheme="minorHAnsi"/>
                <w:lang w:eastAsia="fr-FR"/>
              </w:rPr>
              <w:t xml:space="preserve"> 2021</w:t>
            </w:r>
          </w:p>
        </w:tc>
      </w:tr>
      <w:tr w:rsidR="00FE5E65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FE5E65" w:rsidRPr="0078663C" w:rsidRDefault="00FE5E65" w:rsidP="009D420C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Notification à chaque </w:t>
            </w:r>
            <w:r w:rsidR="00043974">
              <w:rPr>
                <w:rFonts w:eastAsia="Times New Roman" w:cstheme="minorHAnsi"/>
                <w:lang w:eastAsia="fr-FR"/>
              </w:rPr>
              <w:t xml:space="preserve">direction (DAC, DIRECCTE, DRCS), établissement public (ARS et autres établissements) et </w:t>
            </w:r>
            <w:r>
              <w:rPr>
                <w:rFonts w:eastAsia="Times New Roman" w:cstheme="minorHAnsi"/>
                <w:lang w:eastAsia="fr-FR"/>
              </w:rPr>
              <w:t>service du nombre de promotion</w:t>
            </w:r>
            <w:r w:rsidR="00F33F30">
              <w:rPr>
                <w:rFonts w:eastAsia="Times New Roman" w:cstheme="minorHAnsi"/>
                <w:lang w:eastAsia="fr-FR"/>
              </w:rPr>
              <w:t>s attribuées (quotas)</w:t>
            </w:r>
            <w:r>
              <w:rPr>
                <w:rFonts w:eastAsia="Times New Roman" w:cstheme="minorHAnsi"/>
                <w:lang w:eastAsia="fr-FR"/>
              </w:rPr>
              <w:t xml:space="preserve"> par corps et par grade</w:t>
            </w:r>
          </w:p>
        </w:tc>
        <w:tc>
          <w:tcPr>
            <w:tcW w:w="3099" w:type="dxa"/>
          </w:tcPr>
          <w:p w:rsidR="00FE5E65" w:rsidRDefault="00FE5E65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FE5E65" w:rsidRDefault="00376EBA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Fin janvier/début février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78663C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Retour</w:t>
            </w:r>
            <w:r w:rsidRPr="00D82706">
              <w:rPr>
                <w:rFonts w:eastAsia="Times New Roman" w:cstheme="minorHAnsi"/>
                <w:lang w:eastAsia="fr-FR"/>
              </w:rPr>
              <w:t xml:space="preserve"> </w:t>
            </w:r>
            <w:r w:rsidR="00F33F30">
              <w:rPr>
                <w:rFonts w:eastAsia="Times New Roman" w:cstheme="minorHAnsi"/>
                <w:lang w:eastAsia="fr-FR"/>
              </w:rPr>
              <w:t xml:space="preserve">à la DRH ministérielle </w:t>
            </w:r>
            <w:r w:rsidRPr="00D82706">
              <w:rPr>
                <w:rFonts w:eastAsia="Times New Roman" w:cstheme="minorHAnsi"/>
                <w:lang w:eastAsia="fr-FR"/>
              </w:rPr>
              <w:t xml:space="preserve">des propositions </w:t>
            </w:r>
            <w:r>
              <w:rPr>
                <w:rFonts w:eastAsia="Times New Roman" w:cstheme="minorHAnsi"/>
                <w:lang w:eastAsia="fr-FR"/>
              </w:rPr>
              <w:t xml:space="preserve">des chefs de service </w:t>
            </w:r>
            <w:r w:rsidRPr="00D82706">
              <w:rPr>
                <w:rFonts w:eastAsia="Times New Roman" w:cstheme="minorHAnsi"/>
                <w:lang w:eastAsia="fr-FR"/>
              </w:rPr>
              <w:t>avec rang de classement</w:t>
            </w:r>
            <w:r w:rsidR="00F33F30">
              <w:rPr>
                <w:rFonts w:eastAsia="Times New Roman" w:cstheme="minorHAnsi"/>
                <w:lang w:eastAsia="fr-FR"/>
              </w:rPr>
              <w:t xml:space="preserve"> </w:t>
            </w:r>
            <w:r w:rsidR="001B179C">
              <w:rPr>
                <w:rFonts w:eastAsia="Times New Roman" w:cstheme="minorHAnsi"/>
                <w:lang w:eastAsia="fr-FR"/>
              </w:rPr>
              <w:t>:</w:t>
            </w:r>
          </w:p>
          <w:p w:rsidR="001B179C" w:rsidRDefault="00F33F30" w:rsidP="001B179C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33F30">
              <w:rPr>
                <w:rFonts w:eastAsia="Times New Roman" w:cstheme="minorHAnsi"/>
                <w:lang w:eastAsia="fr-FR"/>
              </w:rPr>
              <w:t>Lorsque le quota de promotion notifié est au moins égal à 1,</w:t>
            </w:r>
            <w:r>
              <w:rPr>
                <w:rFonts w:eastAsia="Times New Roman" w:cstheme="minorHAnsi"/>
                <w:lang w:eastAsia="fr-FR"/>
              </w:rPr>
              <w:t xml:space="preserve"> une</w:t>
            </w:r>
            <w:r w:rsidR="001B179C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 xml:space="preserve">liste des </w:t>
            </w:r>
            <w:r w:rsidR="001B179C">
              <w:rPr>
                <w:rFonts w:eastAsia="Times New Roman" w:cstheme="minorHAnsi"/>
                <w:lang w:eastAsia="fr-FR"/>
              </w:rPr>
              <w:t xml:space="preserve">noms </w:t>
            </w:r>
            <w:r>
              <w:rPr>
                <w:rFonts w:eastAsia="Times New Roman" w:cstheme="minorHAnsi"/>
                <w:lang w:eastAsia="fr-FR"/>
              </w:rPr>
              <w:t xml:space="preserve">des agents à promouvoir </w:t>
            </w:r>
            <w:r w:rsidR="001B179C">
              <w:rPr>
                <w:rFonts w:eastAsia="Times New Roman" w:cstheme="minorHAnsi"/>
                <w:lang w:eastAsia="fr-FR"/>
              </w:rPr>
              <w:t>est communiquée et les fiches individuelles de proposition sont conservées par le service</w:t>
            </w:r>
          </w:p>
          <w:p w:rsidR="001B179C" w:rsidRPr="001B179C" w:rsidRDefault="00F33F30" w:rsidP="001B179C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33F30">
              <w:rPr>
                <w:rFonts w:eastAsia="Times New Roman" w:cstheme="minorHAnsi"/>
                <w:lang w:eastAsia="fr-FR"/>
              </w:rPr>
              <w:t>Lorsque le quota de promotion notifié est inférieur à 1</w:t>
            </w:r>
            <w:r w:rsidR="001B179C">
              <w:rPr>
                <w:rFonts w:eastAsia="Times New Roman" w:cstheme="minorHAnsi"/>
                <w:lang w:eastAsia="fr-FR"/>
              </w:rPr>
              <w:t xml:space="preserve"> (corps à faibles effectifs et petits services), les fiches individuelles de proposition sont transmises à la DRH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Fin mars 2021</w:t>
            </w:r>
          </w:p>
        </w:tc>
      </w:tr>
      <w:tr w:rsidR="009D420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D420C" w:rsidRPr="00D82706" w:rsidRDefault="009D420C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9D420C" w:rsidRDefault="009D420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Information des agents </w:t>
            </w:r>
            <w:r w:rsidR="00FE5E65">
              <w:rPr>
                <w:rFonts w:eastAsia="Times New Roman" w:cstheme="minorHAnsi"/>
                <w:lang w:eastAsia="fr-FR"/>
              </w:rPr>
              <w:t xml:space="preserve">par les chefs de service de leur proposition ou de leur non proposition 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9D420C" w:rsidRDefault="00376EBA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Fin mars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78663C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Relance des </w:t>
            </w:r>
            <w:r w:rsidR="00FE5E65">
              <w:rPr>
                <w:rFonts w:eastAsia="Times New Roman" w:cstheme="minorHAnsi"/>
                <w:lang w:eastAsia="fr-FR"/>
              </w:rPr>
              <w:t>services n'ayant</w:t>
            </w:r>
            <w:r>
              <w:rPr>
                <w:rFonts w:eastAsia="Times New Roman" w:cstheme="minorHAnsi"/>
                <w:lang w:eastAsia="fr-FR"/>
              </w:rPr>
              <w:t xml:space="preserve"> pas répondu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Avril 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7036F8" w:rsidRDefault="00FE5E65" w:rsidP="00FE5E65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Examen des</w:t>
            </w:r>
            <w:r w:rsidR="0078663C">
              <w:rPr>
                <w:rFonts w:eastAsia="Times New Roman" w:cstheme="minorHAnsi"/>
                <w:lang w:eastAsia="fr-FR"/>
              </w:rPr>
              <w:t xml:space="preserve"> proposition</w:t>
            </w:r>
            <w:r>
              <w:rPr>
                <w:rFonts w:eastAsia="Times New Roman" w:cstheme="minorHAnsi"/>
                <w:lang w:eastAsia="fr-FR"/>
              </w:rPr>
              <w:t xml:space="preserve">s des chefs de service </w:t>
            </w:r>
            <w:r w:rsidR="0078663C">
              <w:rPr>
                <w:rFonts w:eastAsia="Times New Roman" w:cstheme="minorHAnsi"/>
                <w:lang w:eastAsia="fr-FR"/>
              </w:rPr>
              <w:t>pour les corps à faibles effectifs</w:t>
            </w:r>
            <w:r w:rsidR="009049F4">
              <w:rPr>
                <w:rFonts w:eastAsia="Times New Roman" w:cstheme="minorHAnsi"/>
                <w:lang w:eastAsia="fr-FR"/>
              </w:rPr>
              <w:t xml:space="preserve"> et les </w:t>
            </w:r>
            <w:r>
              <w:rPr>
                <w:rFonts w:eastAsia="Times New Roman" w:cstheme="minorHAnsi"/>
                <w:lang w:eastAsia="fr-FR"/>
              </w:rPr>
              <w:t xml:space="preserve">petits services et </w:t>
            </w:r>
            <w:r w:rsidR="00424107">
              <w:rPr>
                <w:rFonts w:eastAsia="Times New Roman" w:cstheme="minorHAnsi"/>
                <w:lang w:eastAsia="fr-FR"/>
              </w:rPr>
              <w:t xml:space="preserve">élaboration des listes d’aptitude et </w:t>
            </w:r>
            <w:r w:rsidR="00511D88">
              <w:rPr>
                <w:rFonts w:eastAsia="Times New Roman" w:cstheme="minorHAnsi"/>
                <w:lang w:eastAsia="fr-FR"/>
              </w:rPr>
              <w:t xml:space="preserve">des </w:t>
            </w:r>
            <w:r w:rsidR="00424107">
              <w:rPr>
                <w:rFonts w:eastAsia="Times New Roman" w:cstheme="minorHAnsi"/>
                <w:lang w:eastAsia="fr-FR"/>
              </w:rPr>
              <w:t>tableaux d’avancement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7036F8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Avril </w:t>
            </w:r>
            <w:r w:rsidR="00424107">
              <w:rPr>
                <w:rFonts w:eastAsia="Times New Roman" w:cstheme="minorHAnsi"/>
                <w:lang w:eastAsia="fr-FR"/>
              </w:rPr>
              <w:t xml:space="preserve">/ mai </w:t>
            </w:r>
            <w:r>
              <w:rPr>
                <w:rFonts w:eastAsia="Times New Roman" w:cstheme="minorHAnsi"/>
                <w:lang w:eastAsia="fr-FR"/>
              </w:rPr>
              <w:t>2021</w:t>
            </w:r>
          </w:p>
        </w:tc>
      </w:tr>
      <w:tr w:rsidR="0078663C" w:rsidRPr="007036F8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8663C" w:rsidRPr="00E60FDE" w:rsidRDefault="0078663C" w:rsidP="00D659BF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  <w:r w:rsidRPr="00E60FDE">
              <w:rPr>
                <w:rFonts w:eastAsia="Times New Roman" w:cstheme="minorHAnsi"/>
                <w:lang w:eastAsia="fr-FR"/>
              </w:rPr>
              <w:t>Env</w:t>
            </w:r>
            <w:r>
              <w:rPr>
                <w:rFonts w:eastAsia="Times New Roman" w:cstheme="minorHAnsi"/>
                <w:lang w:eastAsia="fr-FR"/>
              </w:rPr>
              <w:t>oi des listes</w:t>
            </w:r>
            <w:r w:rsidRPr="00E60FDE">
              <w:rPr>
                <w:rFonts w:eastAsia="Times New Roman" w:cstheme="minorHAnsi"/>
                <w:lang w:eastAsia="fr-FR"/>
              </w:rPr>
              <w:t xml:space="preserve"> </w:t>
            </w:r>
            <w:r w:rsidR="00424107">
              <w:rPr>
                <w:rFonts w:eastAsia="Times New Roman" w:cstheme="minorHAnsi"/>
                <w:lang w:eastAsia="fr-FR"/>
              </w:rPr>
              <w:t xml:space="preserve">d’aptitude et </w:t>
            </w:r>
            <w:r w:rsidR="00511D88">
              <w:rPr>
                <w:rFonts w:eastAsia="Times New Roman" w:cstheme="minorHAnsi"/>
                <w:lang w:eastAsia="fr-FR"/>
              </w:rPr>
              <w:t xml:space="preserve">des </w:t>
            </w:r>
            <w:r w:rsidR="00424107">
              <w:rPr>
                <w:rFonts w:eastAsia="Times New Roman" w:cstheme="minorHAnsi"/>
                <w:lang w:eastAsia="fr-FR"/>
              </w:rPr>
              <w:t xml:space="preserve">tableaux d’avancement </w:t>
            </w:r>
            <w:r w:rsidRPr="00E60FDE">
              <w:rPr>
                <w:rFonts w:eastAsia="Times New Roman" w:cstheme="minorHAnsi"/>
                <w:lang w:eastAsia="fr-FR"/>
              </w:rPr>
              <w:t xml:space="preserve">aux </w:t>
            </w:r>
            <w:r>
              <w:rPr>
                <w:rFonts w:eastAsia="Times New Roman" w:cstheme="minorHAnsi"/>
                <w:lang w:eastAsia="fr-FR"/>
              </w:rPr>
              <w:t>services et aux organisations syndicales</w:t>
            </w:r>
            <w:r w:rsidRPr="00E60FDE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99" w:type="dxa"/>
          </w:tcPr>
          <w:p w:rsidR="0078663C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Pr="00D82706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Mi-mai 2021</w:t>
            </w:r>
          </w:p>
        </w:tc>
      </w:tr>
      <w:tr w:rsidR="0078663C" w:rsidRPr="00FF7877" w:rsidTr="0078663C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78663C" w:rsidRPr="00B37337" w:rsidRDefault="0078663C" w:rsidP="00D659BF">
            <w:pPr>
              <w:spacing w:before="120" w:after="12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B37337">
              <w:rPr>
                <w:rFonts w:eastAsia="Times New Roman" w:cstheme="minorHAnsi"/>
                <w:b/>
                <w:lang w:eastAsia="fr-FR"/>
              </w:rPr>
              <w:t>Publication des listes</w:t>
            </w:r>
          </w:p>
        </w:tc>
        <w:tc>
          <w:tcPr>
            <w:tcW w:w="3099" w:type="dxa"/>
          </w:tcPr>
          <w:p w:rsidR="0078663C" w:rsidRPr="007036F8" w:rsidRDefault="0078663C" w:rsidP="00223FB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i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78663C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Fin mai 2021 </w:t>
            </w:r>
          </w:p>
          <w:p w:rsidR="0078663C" w:rsidRPr="00B37337" w:rsidRDefault="0078663C" w:rsidP="00D659B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(15 jours après l’envoi des listes)</w:t>
            </w:r>
          </w:p>
        </w:tc>
      </w:tr>
    </w:tbl>
    <w:p w:rsidR="005538F9" w:rsidRDefault="004C44BA">
      <w:r>
        <w:t>*Univers : Administratio</w:t>
      </w:r>
      <w:r w:rsidR="00376EBA">
        <w:t>n Centrale, ARS, DIRECCTE, DRCS, Autres</w:t>
      </w:r>
      <w:r>
        <w:t xml:space="preserve"> (</w:t>
      </w:r>
      <w:r w:rsidR="00376EBA">
        <w:t>CLEISS, EHESP, ENSM, INJA, INJS</w:t>
      </w:r>
      <w:r w:rsidRPr="004C44BA">
        <w:t>, INTEFP, OFII</w:t>
      </w:r>
      <w:r w:rsidR="00376EBA">
        <w:t>…</w:t>
      </w:r>
      <w:r>
        <w:t>)</w:t>
      </w:r>
      <w:r w:rsidR="00376EBA">
        <w:t>, Agents sortants (détachement, PNA, MAD…)</w:t>
      </w:r>
    </w:p>
    <w:sectPr w:rsidR="005538F9" w:rsidSect="007A0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8D" w:rsidRDefault="00FF428D" w:rsidP="0078663C">
      <w:pPr>
        <w:spacing w:after="0" w:line="240" w:lineRule="auto"/>
      </w:pPr>
      <w:r>
        <w:separator/>
      </w:r>
    </w:p>
  </w:endnote>
  <w:endnote w:type="continuationSeparator" w:id="0">
    <w:p w:rsidR="00FF428D" w:rsidRDefault="00FF428D" w:rsidP="0078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BD" w:rsidRDefault="005C2B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68540"/>
      <w:docPartObj>
        <w:docPartGallery w:val="Page Numbers (Bottom of Page)"/>
        <w:docPartUnique/>
      </w:docPartObj>
    </w:sdtPr>
    <w:sdtEndPr/>
    <w:sdtContent>
      <w:p w:rsidR="00376EBA" w:rsidRDefault="00376E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4A">
          <w:rPr>
            <w:noProof/>
          </w:rPr>
          <w:t>1</w:t>
        </w:r>
        <w:r>
          <w:fldChar w:fldCharType="end"/>
        </w:r>
      </w:p>
    </w:sdtContent>
  </w:sdt>
  <w:p w:rsidR="00376EBA" w:rsidRDefault="00376E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BD" w:rsidRDefault="005C2B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8D" w:rsidRDefault="00FF428D" w:rsidP="0078663C">
      <w:pPr>
        <w:spacing w:after="0" w:line="240" w:lineRule="auto"/>
      </w:pPr>
      <w:r>
        <w:separator/>
      </w:r>
    </w:p>
  </w:footnote>
  <w:footnote w:type="continuationSeparator" w:id="0">
    <w:p w:rsidR="00FF428D" w:rsidRDefault="00FF428D" w:rsidP="0078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BD" w:rsidRDefault="005C2B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3C" w:rsidRPr="0050794A" w:rsidRDefault="00F261BC">
    <w:pPr>
      <w:pStyle w:val="En-tte"/>
      <w:rPr>
        <w:b/>
        <w:color w:val="00B050"/>
        <w:sz w:val="28"/>
        <w:szCs w:val="28"/>
      </w:rPr>
    </w:pPr>
    <w:bookmarkStart w:id="1" w:name="_GoBack"/>
    <w:r w:rsidRPr="0050794A">
      <w:rPr>
        <w:b/>
        <w:color w:val="00B050"/>
        <w:sz w:val="28"/>
        <w:szCs w:val="28"/>
      </w:rPr>
      <w:t xml:space="preserve">Annexe 1. </w:t>
    </w:r>
    <w:r w:rsidR="0078663C" w:rsidRPr="0050794A">
      <w:rPr>
        <w:b/>
        <w:color w:val="00B050"/>
        <w:sz w:val="28"/>
        <w:szCs w:val="28"/>
      </w:rPr>
      <w:t>Calendrier de la campagne des promotions de corps et de grade 2021</w:t>
    </w:r>
  </w:p>
  <w:bookmarkEnd w:id="1"/>
  <w:p w:rsidR="0078663C" w:rsidRDefault="007866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BD" w:rsidRDefault="005C2B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6C4"/>
    <w:multiLevelType w:val="hybridMultilevel"/>
    <w:tmpl w:val="1B7842DE"/>
    <w:lvl w:ilvl="0" w:tplc="51E42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5E8E"/>
    <w:multiLevelType w:val="hybridMultilevel"/>
    <w:tmpl w:val="3E5A6F9A"/>
    <w:lvl w:ilvl="0" w:tplc="5C9C2B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8"/>
    <w:rsid w:val="00042F37"/>
    <w:rsid w:val="00043974"/>
    <w:rsid w:val="000B0E1D"/>
    <w:rsid w:val="000B3749"/>
    <w:rsid w:val="000D3DA7"/>
    <w:rsid w:val="001B179C"/>
    <w:rsid w:val="00211B9E"/>
    <w:rsid w:val="00223FB6"/>
    <w:rsid w:val="00251816"/>
    <w:rsid w:val="002B2C94"/>
    <w:rsid w:val="00376EBA"/>
    <w:rsid w:val="00424107"/>
    <w:rsid w:val="0049644E"/>
    <w:rsid w:val="004C44BA"/>
    <w:rsid w:val="0050794A"/>
    <w:rsid w:val="00511D88"/>
    <w:rsid w:val="00534AD3"/>
    <w:rsid w:val="005459B2"/>
    <w:rsid w:val="005538F9"/>
    <w:rsid w:val="00585730"/>
    <w:rsid w:val="005B6D07"/>
    <w:rsid w:val="005C2BBD"/>
    <w:rsid w:val="006C235F"/>
    <w:rsid w:val="007036F8"/>
    <w:rsid w:val="0078663C"/>
    <w:rsid w:val="007A04B6"/>
    <w:rsid w:val="009049F4"/>
    <w:rsid w:val="009D420C"/>
    <w:rsid w:val="00AC5CC2"/>
    <w:rsid w:val="00B37337"/>
    <w:rsid w:val="00D0161A"/>
    <w:rsid w:val="00D659BF"/>
    <w:rsid w:val="00D82706"/>
    <w:rsid w:val="00E571FF"/>
    <w:rsid w:val="00E60FDE"/>
    <w:rsid w:val="00F261BC"/>
    <w:rsid w:val="00F33F30"/>
    <w:rsid w:val="00F4192A"/>
    <w:rsid w:val="00FD1BDD"/>
    <w:rsid w:val="00FD45B7"/>
    <w:rsid w:val="00FE5E65"/>
    <w:rsid w:val="00FF428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1932-EDDE-43FC-A155-A69743B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6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63C"/>
  </w:style>
  <w:style w:type="paragraph" w:styleId="Pieddepage">
    <w:name w:val="footer"/>
    <w:basedOn w:val="Normal"/>
    <w:link w:val="PieddepageCar"/>
    <w:uiPriority w:val="99"/>
    <w:unhideWhenUsed/>
    <w:rsid w:val="0078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LAVOINE, Claire (DRH/SD2/SD2G)</dc:creator>
  <cp:lastModifiedBy>BONNAFOUS, Evelyne (DRH/SD2/SD2SDIR)</cp:lastModifiedBy>
  <cp:revision>20</cp:revision>
  <cp:lastPrinted>2020-12-16T08:39:00Z</cp:lastPrinted>
  <dcterms:created xsi:type="dcterms:W3CDTF">2020-12-16T08:42:00Z</dcterms:created>
  <dcterms:modified xsi:type="dcterms:W3CDTF">2021-02-11T13:57:00Z</dcterms:modified>
</cp:coreProperties>
</file>