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27" w:type="dxa"/>
        <w:tblLayout w:type="fixed"/>
        <w:tblCellMar>
          <w:top w:w="57" w:type="dxa"/>
          <w:left w:w="57" w:type="dxa"/>
          <w:bottom w:w="57" w:type="dxa"/>
          <w:right w:w="57" w:type="dxa"/>
        </w:tblCellMar>
        <w:tblLook w:val="0000" w:firstRow="0" w:lastRow="0" w:firstColumn="0" w:lastColumn="0" w:noHBand="0" w:noVBand="0"/>
      </w:tblPr>
      <w:tblGrid>
        <w:gridCol w:w="1811"/>
        <w:gridCol w:w="968"/>
        <w:gridCol w:w="1487"/>
      </w:tblGrid>
      <w:tr w:rsidR="005D01E6" w:rsidRPr="00B054A5" w14:paraId="2A276833" w14:textId="77777777" w:rsidTr="005D01E6">
        <w:trPr>
          <w:cantSplit/>
        </w:trPr>
        <w:tc>
          <w:tcPr>
            <w:tcW w:w="4266" w:type="dxa"/>
            <w:gridSpan w:val="3"/>
          </w:tcPr>
          <w:p w14:paraId="2060519B" w14:textId="77777777" w:rsidR="005D01E6" w:rsidRPr="00B054A5" w:rsidRDefault="005D01E6" w:rsidP="000B6F98">
            <w:pPr>
              <w:pStyle w:val="SNREPUBLIQUE"/>
              <w:spacing w:after="120"/>
              <w:rPr>
                <w:szCs w:val="24"/>
              </w:rPr>
            </w:pPr>
            <w:r w:rsidRPr="00B054A5">
              <w:rPr>
                <w:szCs w:val="24"/>
              </w:rPr>
              <w:t>RÉPUBLIQUE FRANÇAISE</w:t>
            </w:r>
          </w:p>
        </w:tc>
      </w:tr>
      <w:tr w:rsidR="005D01E6" w:rsidRPr="00B054A5" w14:paraId="1812E2D9" w14:textId="77777777" w:rsidTr="005D01E6">
        <w:trPr>
          <w:cantSplit/>
          <w:trHeight w:hRule="exact" w:val="113"/>
        </w:trPr>
        <w:tc>
          <w:tcPr>
            <w:tcW w:w="1811" w:type="dxa"/>
          </w:tcPr>
          <w:p w14:paraId="44D52B8B" w14:textId="77777777" w:rsidR="005D01E6" w:rsidRPr="00B054A5" w:rsidRDefault="005D01E6" w:rsidP="000B6F98">
            <w:pPr>
              <w:spacing w:after="120" w:line="240" w:lineRule="auto"/>
              <w:rPr>
                <w:rFonts w:ascii="Times New Roman" w:hAnsi="Times New Roman" w:cs="Times New Roman"/>
                <w:sz w:val="24"/>
                <w:szCs w:val="24"/>
              </w:rPr>
            </w:pPr>
          </w:p>
        </w:tc>
        <w:tc>
          <w:tcPr>
            <w:tcW w:w="968" w:type="dxa"/>
            <w:tcBorders>
              <w:bottom w:val="single" w:sz="1" w:space="0" w:color="000000"/>
            </w:tcBorders>
          </w:tcPr>
          <w:p w14:paraId="40F4441F" w14:textId="77777777" w:rsidR="005D01E6" w:rsidRPr="00B054A5" w:rsidRDefault="005D01E6" w:rsidP="000B6F98">
            <w:pPr>
              <w:spacing w:after="120" w:line="240" w:lineRule="auto"/>
              <w:rPr>
                <w:rFonts w:ascii="Times New Roman" w:hAnsi="Times New Roman" w:cs="Times New Roman"/>
                <w:sz w:val="24"/>
                <w:szCs w:val="24"/>
              </w:rPr>
            </w:pPr>
          </w:p>
        </w:tc>
        <w:tc>
          <w:tcPr>
            <w:tcW w:w="1487" w:type="dxa"/>
          </w:tcPr>
          <w:p w14:paraId="75E61DD1" w14:textId="77777777" w:rsidR="005D01E6" w:rsidRPr="00B054A5" w:rsidRDefault="005D01E6" w:rsidP="000B6F98">
            <w:pPr>
              <w:spacing w:after="120" w:line="240" w:lineRule="auto"/>
              <w:rPr>
                <w:rFonts w:ascii="Times New Roman" w:hAnsi="Times New Roman" w:cs="Times New Roman"/>
                <w:sz w:val="24"/>
                <w:szCs w:val="24"/>
              </w:rPr>
            </w:pPr>
          </w:p>
        </w:tc>
      </w:tr>
      <w:tr w:rsidR="005D01E6" w:rsidRPr="00B054A5" w14:paraId="29635144" w14:textId="77777777" w:rsidTr="005D01E6">
        <w:trPr>
          <w:cantSplit/>
        </w:trPr>
        <w:tc>
          <w:tcPr>
            <w:tcW w:w="4266" w:type="dxa"/>
            <w:gridSpan w:val="3"/>
          </w:tcPr>
          <w:p w14:paraId="2795657E" w14:textId="77777777" w:rsidR="005D01E6" w:rsidRPr="00B054A5" w:rsidRDefault="00BC43A6" w:rsidP="000B6F98">
            <w:pPr>
              <w:spacing w:after="120" w:line="240" w:lineRule="auto"/>
              <w:jc w:val="center"/>
              <w:rPr>
                <w:rFonts w:ascii="Times New Roman" w:hAnsi="Times New Roman" w:cs="Times New Roman"/>
                <w:sz w:val="24"/>
                <w:szCs w:val="24"/>
              </w:rPr>
            </w:pPr>
            <w:r w:rsidRPr="00B054A5">
              <w:rPr>
                <w:rFonts w:ascii="Times New Roman" w:hAnsi="Times New Roman" w:cs="Times New Roman"/>
                <w:sz w:val="24"/>
                <w:szCs w:val="24"/>
              </w:rPr>
              <w:t xml:space="preserve">Ministère des </w:t>
            </w:r>
            <w:r w:rsidR="003C68DE" w:rsidRPr="00B054A5">
              <w:rPr>
                <w:rFonts w:ascii="Times New Roman" w:hAnsi="Times New Roman" w:cs="Times New Roman"/>
                <w:sz w:val="24"/>
                <w:szCs w:val="24"/>
              </w:rPr>
              <w:t>solidarités</w:t>
            </w:r>
            <w:r w:rsidRPr="00B054A5">
              <w:rPr>
                <w:rFonts w:ascii="Times New Roman" w:hAnsi="Times New Roman" w:cs="Times New Roman"/>
                <w:sz w:val="24"/>
                <w:szCs w:val="24"/>
              </w:rPr>
              <w:t xml:space="preserve"> et de la santé  </w:t>
            </w:r>
          </w:p>
        </w:tc>
      </w:tr>
      <w:tr w:rsidR="005D01E6" w:rsidRPr="00B054A5" w14:paraId="12001431" w14:textId="77777777" w:rsidTr="005D01E6">
        <w:trPr>
          <w:cantSplit/>
          <w:trHeight w:hRule="exact" w:val="227"/>
        </w:trPr>
        <w:tc>
          <w:tcPr>
            <w:tcW w:w="1811" w:type="dxa"/>
          </w:tcPr>
          <w:p w14:paraId="623163E9" w14:textId="77777777" w:rsidR="005D01E6" w:rsidRPr="00B054A5" w:rsidRDefault="005D01E6" w:rsidP="000B6F98">
            <w:pPr>
              <w:spacing w:after="120" w:line="240" w:lineRule="auto"/>
              <w:rPr>
                <w:rFonts w:ascii="Times New Roman" w:hAnsi="Times New Roman" w:cs="Times New Roman"/>
                <w:sz w:val="24"/>
                <w:szCs w:val="24"/>
              </w:rPr>
            </w:pPr>
          </w:p>
        </w:tc>
        <w:tc>
          <w:tcPr>
            <w:tcW w:w="968" w:type="dxa"/>
            <w:tcBorders>
              <w:bottom w:val="single" w:sz="1" w:space="0" w:color="000000"/>
            </w:tcBorders>
          </w:tcPr>
          <w:p w14:paraId="1BD2C30E" w14:textId="77777777" w:rsidR="005D01E6" w:rsidRPr="00B054A5" w:rsidRDefault="005D01E6" w:rsidP="000B6F98">
            <w:pPr>
              <w:spacing w:after="120" w:line="240" w:lineRule="auto"/>
              <w:rPr>
                <w:rFonts w:ascii="Times New Roman" w:hAnsi="Times New Roman" w:cs="Times New Roman"/>
                <w:sz w:val="24"/>
                <w:szCs w:val="24"/>
              </w:rPr>
            </w:pPr>
          </w:p>
        </w:tc>
        <w:tc>
          <w:tcPr>
            <w:tcW w:w="1487" w:type="dxa"/>
          </w:tcPr>
          <w:p w14:paraId="7F91A8A7" w14:textId="77777777" w:rsidR="005D01E6" w:rsidRPr="00B054A5" w:rsidRDefault="005D01E6" w:rsidP="000B6F98">
            <w:pPr>
              <w:spacing w:after="120" w:line="240" w:lineRule="auto"/>
              <w:rPr>
                <w:rFonts w:ascii="Times New Roman" w:hAnsi="Times New Roman" w:cs="Times New Roman"/>
                <w:sz w:val="24"/>
                <w:szCs w:val="24"/>
              </w:rPr>
            </w:pPr>
          </w:p>
        </w:tc>
      </w:tr>
      <w:tr w:rsidR="005D01E6" w:rsidRPr="00B054A5" w14:paraId="68F0875C" w14:textId="77777777" w:rsidTr="005D01E6">
        <w:trPr>
          <w:cantSplit/>
          <w:trHeight w:hRule="exact" w:val="137"/>
        </w:trPr>
        <w:tc>
          <w:tcPr>
            <w:tcW w:w="1811" w:type="dxa"/>
          </w:tcPr>
          <w:p w14:paraId="281369A7" w14:textId="77777777" w:rsidR="005D01E6" w:rsidRPr="00B054A5" w:rsidRDefault="005D01E6" w:rsidP="000B6F98">
            <w:pPr>
              <w:spacing w:after="120" w:line="240" w:lineRule="auto"/>
              <w:jc w:val="center"/>
              <w:rPr>
                <w:rFonts w:ascii="Times New Roman" w:hAnsi="Times New Roman" w:cs="Times New Roman"/>
                <w:sz w:val="24"/>
                <w:szCs w:val="24"/>
              </w:rPr>
            </w:pPr>
          </w:p>
        </w:tc>
        <w:tc>
          <w:tcPr>
            <w:tcW w:w="968" w:type="dxa"/>
          </w:tcPr>
          <w:p w14:paraId="0BC8FAF2" w14:textId="77777777" w:rsidR="005D01E6" w:rsidRPr="00B054A5" w:rsidRDefault="005D01E6" w:rsidP="000B6F98">
            <w:pPr>
              <w:spacing w:after="120" w:line="240" w:lineRule="auto"/>
              <w:rPr>
                <w:rFonts w:ascii="Times New Roman" w:hAnsi="Times New Roman" w:cs="Times New Roman"/>
                <w:sz w:val="24"/>
                <w:szCs w:val="24"/>
              </w:rPr>
            </w:pPr>
          </w:p>
        </w:tc>
        <w:tc>
          <w:tcPr>
            <w:tcW w:w="1487" w:type="dxa"/>
          </w:tcPr>
          <w:p w14:paraId="384FD022" w14:textId="77777777" w:rsidR="005D01E6" w:rsidRPr="00B054A5" w:rsidRDefault="005D01E6" w:rsidP="000B6F98">
            <w:pPr>
              <w:spacing w:after="120" w:line="240" w:lineRule="auto"/>
              <w:rPr>
                <w:rFonts w:ascii="Times New Roman" w:hAnsi="Times New Roman" w:cs="Times New Roman"/>
                <w:sz w:val="24"/>
                <w:szCs w:val="24"/>
              </w:rPr>
            </w:pPr>
          </w:p>
        </w:tc>
      </w:tr>
    </w:tbl>
    <w:p w14:paraId="6E85BA8C" w14:textId="77777777" w:rsidR="005D01E6" w:rsidRPr="00B054A5" w:rsidRDefault="005D01E6" w:rsidP="000B6F98">
      <w:pPr>
        <w:spacing w:after="120" w:line="240" w:lineRule="auto"/>
        <w:jc w:val="both"/>
        <w:rPr>
          <w:rFonts w:ascii="Times New Roman" w:hAnsi="Times New Roman" w:cs="Times New Roman"/>
          <w:b/>
          <w:sz w:val="24"/>
          <w:szCs w:val="24"/>
        </w:rPr>
      </w:pPr>
    </w:p>
    <w:p w14:paraId="1B527CCE" w14:textId="77777777" w:rsidR="005D01E6" w:rsidRPr="00B054A5" w:rsidRDefault="005D01E6" w:rsidP="000B6F98">
      <w:pPr>
        <w:spacing w:after="120" w:line="240" w:lineRule="auto"/>
        <w:jc w:val="both"/>
        <w:rPr>
          <w:rFonts w:ascii="Times New Roman" w:hAnsi="Times New Roman" w:cs="Times New Roman"/>
          <w:b/>
          <w:sz w:val="24"/>
          <w:szCs w:val="24"/>
        </w:rPr>
      </w:pPr>
    </w:p>
    <w:p w14:paraId="468AACB3" w14:textId="77777777" w:rsidR="005D01E6" w:rsidRPr="00B054A5" w:rsidRDefault="005D01E6" w:rsidP="000B6F98">
      <w:pPr>
        <w:widowControl w:val="0"/>
        <w:autoSpaceDE w:val="0"/>
        <w:autoSpaceDN w:val="0"/>
        <w:adjustRightInd w:val="0"/>
        <w:spacing w:after="120" w:line="240" w:lineRule="auto"/>
        <w:jc w:val="center"/>
        <w:rPr>
          <w:rFonts w:ascii="Times New Roman" w:hAnsi="Times New Roman" w:cs="Times New Roman"/>
          <w:b/>
          <w:sz w:val="24"/>
          <w:szCs w:val="24"/>
        </w:rPr>
      </w:pPr>
      <w:r w:rsidRPr="00B054A5">
        <w:rPr>
          <w:rFonts w:ascii="Times New Roman" w:hAnsi="Times New Roman" w:cs="Times New Roman"/>
          <w:b/>
          <w:sz w:val="24"/>
          <w:szCs w:val="24"/>
        </w:rPr>
        <w:t xml:space="preserve">Arrêté du </w:t>
      </w:r>
    </w:p>
    <w:p w14:paraId="51101BE7" w14:textId="0AE2772A" w:rsidR="003C50EA" w:rsidRPr="00B054A5" w:rsidRDefault="003C50EA" w:rsidP="000B6F98">
      <w:pPr>
        <w:spacing w:after="120" w:line="240" w:lineRule="auto"/>
        <w:jc w:val="center"/>
        <w:rPr>
          <w:rFonts w:ascii="Times New Roman" w:hAnsi="Times New Roman" w:cs="Times New Roman"/>
          <w:b/>
          <w:i/>
          <w:color w:val="FF0000"/>
          <w:sz w:val="24"/>
          <w:szCs w:val="24"/>
        </w:rPr>
      </w:pPr>
      <w:proofErr w:type="gramStart"/>
      <w:r w:rsidRPr="00B054A5">
        <w:rPr>
          <w:rFonts w:ascii="Times New Roman" w:hAnsi="Times New Roman" w:cs="Times New Roman"/>
          <w:b/>
          <w:sz w:val="24"/>
          <w:szCs w:val="24"/>
        </w:rPr>
        <w:t>relatif</w:t>
      </w:r>
      <w:proofErr w:type="gramEnd"/>
      <w:r w:rsidRPr="00B054A5">
        <w:rPr>
          <w:rStyle w:val="lev"/>
          <w:rFonts w:ascii="Times New Roman" w:hAnsi="Times New Roman" w:cs="Times New Roman"/>
          <w:color w:val="000000"/>
          <w:sz w:val="24"/>
          <w:szCs w:val="24"/>
          <w:shd w:val="clear" w:color="auto" w:fill="FFFFFF"/>
        </w:rPr>
        <w:t xml:space="preserve"> à la procédure de recueil des signalements émis par les lanceurs d'alerte </w:t>
      </w:r>
      <w:r w:rsidR="002D0740" w:rsidRPr="00B054A5">
        <w:rPr>
          <w:rStyle w:val="lev"/>
          <w:rFonts w:ascii="Times New Roman" w:hAnsi="Times New Roman" w:cs="Times New Roman"/>
          <w:color w:val="000000"/>
          <w:sz w:val="24"/>
          <w:szCs w:val="24"/>
          <w:shd w:val="clear" w:color="auto" w:fill="FFFFFF"/>
        </w:rPr>
        <w:t xml:space="preserve">au sein </w:t>
      </w:r>
      <w:r w:rsidRPr="00B054A5">
        <w:rPr>
          <w:rStyle w:val="lev"/>
          <w:rFonts w:ascii="Times New Roman" w:hAnsi="Times New Roman" w:cs="Times New Roman"/>
          <w:color w:val="000000"/>
          <w:sz w:val="24"/>
          <w:szCs w:val="24"/>
          <w:shd w:val="clear" w:color="auto" w:fill="FFFFFF"/>
        </w:rPr>
        <w:t xml:space="preserve">des ministères </w:t>
      </w:r>
      <w:r w:rsidR="005D6C88" w:rsidRPr="00B054A5">
        <w:rPr>
          <w:rStyle w:val="lev"/>
          <w:rFonts w:ascii="Times New Roman" w:hAnsi="Times New Roman" w:cs="Times New Roman"/>
          <w:color w:val="000000"/>
          <w:sz w:val="24"/>
          <w:szCs w:val="24"/>
          <w:shd w:val="clear" w:color="auto" w:fill="FFFFFF"/>
        </w:rPr>
        <w:t>chargés des affaires sociales</w:t>
      </w:r>
    </w:p>
    <w:p w14:paraId="720B54B1" w14:textId="77777777" w:rsidR="00D24888" w:rsidRPr="00B054A5" w:rsidRDefault="00D24888" w:rsidP="000B6F98">
      <w:pPr>
        <w:spacing w:after="120" w:line="240" w:lineRule="auto"/>
        <w:jc w:val="center"/>
        <w:rPr>
          <w:rFonts w:ascii="Times New Roman" w:hAnsi="Times New Roman" w:cs="Times New Roman"/>
          <w:sz w:val="24"/>
          <w:szCs w:val="24"/>
        </w:rPr>
      </w:pPr>
    </w:p>
    <w:p w14:paraId="44E401E6" w14:textId="29FD8062" w:rsidR="000B6F98" w:rsidRPr="00B054A5" w:rsidRDefault="005D01E6" w:rsidP="00E20370">
      <w:pPr>
        <w:widowControl w:val="0"/>
        <w:autoSpaceDE w:val="0"/>
        <w:autoSpaceDN w:val="0"/>
        <w:adjustRightInd w:val="0"/>
        <w:spacing w:after="120" w:line="240" w:lineRule="auto"/>
        <w:jc w:val="center"/>
        <w:rPr>
          <w:rFonts w:ascii="Times New Roman" w:hAnsi="Times New Roman" w:cs="Times New Roman"/>
          <w:sz w:val="24"/>
          <w:szCs w:val="24"/>
        </w:rPr>
      </w:pPr>
      <w:r w:rsidRPr="00B054A5">
        <w:rPr>
          <w:rFonts w:ascii="Times New Roman" w:hAnsi="Times New Roman" w:cs="Times New Roman"/>
          <w:sz w:val="24"/>
          <w:szCs w:val="24"/>
        </w:rPr>
        <w:t xml:space="preserve">NOR : </w:t>
      </w:r>
    </w:p>
    <w:p w14:paraId="2F05731B" w14:textId="2E91CEFF" w:rsidR="005F75A0" w:rsidRPr="00B054A5" w:rsidRDefault="00303781" w:rsidP="00952446">
      <w:pPr>
        <w:widowControl w:val="0"/>
        <w:autoSpaceDE w:val="0"/>
        <w:autoSpaceDN w:val="0"/>
        <w:adjustRightInd w:val="0"/>
        <w:spacing w:after="120" w:line="240" w:lineRule="auto"/>
        <w:jc w:val="both"/>
        <w:rPr>
          <w:rStyle w:val="lev"/>
          <w:rFonts w:ascii="Times New Roman" w:hAnsi="Times New Roman" w:cs="Times New Roman"/>
          <w:b w:val="0"/>
          <w:sz w:val="24"/>
          <w:szCs w:val="24"/>
        </w:rPr>
      </w:pPr>
      <w:r w:rsidRPr="00B054A5">
        <w:rPr>
          <w:rStyle w:val="lev"/>
          <w:rFonts w:ascii="Times New Roman" w:hAnsi="Times New Roman" w:cs="Times New Roman"/>
          <w:b w:val="0"/>
          <w:sz w:val="24"/>
          <w:szCs w:val="24"/>
        </w:rPr>
        <w:t>La ministre du travail, de l’emploi et de l’insertion et l</w:t>
      </w:r>
      <w:r w:rsidR="009969EE" w:rsidRPr="00B054A5">
        <w:rPr>
          <w:rStyle w:val="lev"/>
          <w:rFonts w:ascii="Times New Roman" w:hAnsi="Times New Roman" w:cs="Times New Roman"/>
          <w:b w:val="0"/>
          <w:sz w:val="24"/>
          <w:szCs w:val="24"/>
        </w:rPr>
        <w:t xml:space="preserve">e ministre des solidarités et de la santé, </w:t>
      </w:r>
    </w:p>
    <w:p w14:paraId="2ABED53E" w14:textId="249B93AB" w:rsidR="00083182" w:rsidRPr="00B054A5" w:rsidRDefault="00083182" w:rsidP="00083182">
      <w:pPr>
        <w:widowControl w:val="0"/>
        <w:autoSpaceDE w:val="0"/>
        <w:autoSpaceDN w:val="0"/>
        <w:adjustRightInd w:val="0"/>
        <w:spacing w:after="120" w:line="240" w:lineRule="auto"/>
        <w:jc w:val="both"/>
        <w:rPr>
          <w:rStyle w:val="lev"/>
          <w:rFonts w:ascii="Times New Roman" w:hAnsi="Times New Roman" w:cs="Times New Roman"/>
          <w:b w:val="0"/>
          <w:sz w:val="24"/>
          <w:szCs w:val="24"/>
        </w:rPr>
      </w:pPr>
      <w:r w:rsidRPr="00B054A5">
        <w:rPr>
          <w:rStyle w:val="lev"/>
          <w:rFonts w:ascii="Times New Roman" w:hAnsi="Times New Roman" w:cs="Times New Roman"/>
          <w:b w:val="0"/>
          <w:sz w:val="24"/>
          <w:szCs w:val="24"/>
        </w:rPr>
        <w:t xml:space="preserve">Vu le règlement (UE) 2016/679 du Parlement européen et du Conseil du 27 avril 2016 relatif à la protection des personnes physiques à l'égard du traitement des données à caractère personnel </w:t>
      </w:r>
      <w:proofErr w:type="gramStart"/>
      <w:r w:rsidRPr="00B054A5">
        <w:rPr>
          <w:rStyle w:val="lev"/>
          <w:rFonts w:ascii="Times New Roman" w:hAnsi="Times New Roman" w:cs="Times New Roman"/>
          <w:b w:val="0"/>
          <w:sz w:val="24"/>
          <w:szCs w:val="24"/>
        </w:rPr>
        <w:t>et</w:t>
      </w:r>
      <w:proofErr w:type="gramEnd"/>
      <w:r w:rsidRPr="00B054A5">
        <w:rPr>
          <w:rStyle w:val="lev"/>
          <w:rFonts w:ascii="Times New Roman" w:hAnsi="Times New Roman" w:cs="Times New Roman"/>
          <w:b w:val="0"/>
          <w:sz w:val="24"/>
          <w:szCs w:val="24"/>
        </w:rPr>
        <w:t xml:space="preserve"> à la libre circulation de ces données, et abrogeant la directive 95/46/CE</w:t>
      </w:r>
      <w:r w:rsidR="00ED1FF3" w:rsidRPr="00B054A5">
        <w:rPr>
          <w:rStyle w:val="lev"/>
          <w:rFonts w:ascii="Times New Roman" w:hAnsi="Times New Roman" w:cs="Times New Roman"/>
          <w:b w:val="0"/>
          <w:sz w:val="24"/>
          <w:szCs w:val="24"/>
        </w:rPr>
        <w:t>, et notamment son article 35 ;</w:t>
      </w:r>
    </w:p>
    <w:p w14:paraId="7C1C94ED" w14:textId="7531D5D3" w:rsidR="00E60756" w:rsidRPr="00B054A5" w:rsidRDefault="00E60756" w:rsidP="00952446">
      <w:pPr>
        <w:widowControl w:val="0"/>
        <w:autoSpaceDE w:val="0"/>
        <w:autoSpaceDN w:val="0"/>
        <w:adjustRightInd w:val="0"/>
        <w:spacing w:after="120" w:line="240" w:lineRule="auto"/>
        <w:jc w:val="both"/>
        <w:rPr>
          <w:rFonts w:ascii="Times New Roman" w:hAnsi="Times New Roman" w:cs="Times New Roman"/>
          <w:color w:val="000000"/>
          <w:sz w:val="24"/>
          <w:szCs w:val="24"/>
          <w:shd w:val="clear" w:color="auto" w:fill="FFFFFF"/>
        </w:rPr>
      </w:pPr>
      <w:r w:rsidRPr="00B054A5">
        <w:rPr>
          <w:rFonts w:ascii="Times New Roman" w:hAnsi="Times New Roman" w:cs="Times New Roman"/>
          <w:color w:val="000000"/>
          <w:sz w:val="24"/>
          <w:szCs w:val="24"/>
          <w:shd w:val="clear" w:color="auto" w:fill="FFFFFF"/>
        </w:rPr>
        <w:t>Vu la loi n° 78-17 du 6 janvier 1978 modifiée relative à l’informatique, aux fichiers et aux libertés ;</w:t>
      </w:r>
    </w:p>
    <w:p w14:paraId="2DEB8B35" w14:textId="5FB68268" w:rsidR="00E82F52" w:rsidRPr="00B054A5" w:rsidRDefault="00E82F52" w:rsidP="00952446">
      <w:pPr>
        <w:widowControl w:val="0"/>
        <w:autoSpaceDE w:val="0"/>
        <w:autoSpaceDN w:val="0"/>
        <w:adjustRightInd w:val="0"/>
        <w:spacing w:after="120" w:line="240" w:lineRule="auto"/>
        <w:jc w:val="both"/>
        <w:rPr>
          <w:rFonts w:ascii="Times New Roman" w:hAnsi="Times New Roman" w:cs="Times New Roman"/>
          <w:color w:val="000000"/>
          <w:sz w:val="24"/>
          <w:szCs w:val="24"/>
          <w:shd w:val="clear" w:color="auto" w:fill="FFFFFF"/>
        </w:rPr>
      </w:pPr>
      <w:r w:rsidRPr="00B054A5">
        <w:rPr>
          <w:rFonts w:ascii="Times New Roman" w:hAnsi="Times New Roman" w:cs="Times New Roman"/>
          <w:color w:val="000000"/>
          <w:sz w:val="24"/>
          <w:szCs w:val="24"/>
          <w:shd w:val="clear" w:color="auto" w:fill="FFFFFF"/>
        </w:rPr>
        <w:t>Vu la </w:t>
      </w:r>
      <w:hyperlink r:id="rId11" w:history="1">
        <w:r w:rsidRPr="00B054A5">
          <w:rPr>
            <w:rStyle w:val="Lienhypertexte"/>
            <w:rFonts w:ascii="Times New Roman" w:hAnsi="Times New Roman" w:cs="Times New Roman"/>
            <w:color w:val="auto"/>
            <w:sz w:val="24"/>
            <w:szCs w:val="24"/>
            <w:u w:val="none"/>
            <w:shd w:val="clear" w:color="auto" w:fill="FFFFFF"/>
          </w:rPr>
          <w:t>loi n° 83-634 du 13 juillet 1983</w:t>
        </w:r>
      </w:hyperlink>
      <w:r w:rsidRPr="00B054A5">
        <w:rPr>
          <w:rFonts w:ascii="Times New Roman" w:hAnsi="Times New Roman" w:cs="Times New Roman"/>
          <w:sz w:val="24"/>
          <w:szCs w:val="24"/>
          <w:shd w:val="clear" w:color="auto" w:fill="FFFFFF"/>
        </w:rPr>
        <w:t xml:space="preserve"> modifiée portant droits et obligations des fonctionnaires, </w:t>
      </w:r>
      <w:r w:rsidR="00083182" w:rsidRPr="00B054A5">
        <w:rPr>
          <w:rFonts w:ascii="Times New Roman" w:hAnsi="Times New Roman" w:cs="Times New Roman"/>
          <w:sz w:val="24"/>
          <w:szCs w:val="24"/>
          <w:shd w:val="clear" w:color="auto" w:fill="FFFFFF"/>
        </w:rPr>
        <w:t>notamment s</w:t>
      </w:r>
      <w:r w:rsidR="005957FE" w:rsidRPr="00B054A5">
        <w:rPr>
          <w:rFonts w:ascii="Times New Roman" w:hAnsi="Times New Roman" w:cs="Times New Roman"/>
          <w:sz w:val="24"/>
          <w:szCs w:val="24"/>
          <w:shd w:val="clear" w:color="auto" w:fill="FFFFFF"/>
        </w:rPr>
        <w:t>es</w:t>
      </w:r>
      <w:r w:rsidR="00083182" w:rsidRPr="00B054A5">
        <w:rPr>
          <w:rFonts w:ascii="Times New Roman" w:hAnsi="Times New Roman" w:cs="Times New Roman"/>
          <w:sz w:val="24"/>
          <w:szCs w:val="24"/>
          <w:shd w:val="clear" w:color="auto" w:fill="FFFFFF"/>
        </w:rPr>
        <w:t xml:space="preserve"> articles 6 ter A et 28 bis, </w:t>
      </w:r>
      <w:r w:rsidRPr="00B054A5">
        <w:rPr>
          <w:rFonts w:ascii="Times New Roman" w:hAnsi="Times New Roman" w:cs="Times New Roman"/>
          <w:sz w:val="24"/>
          <w:szCs w:val="24"/>
          <w:shd w:val="clear" w:color="auto" w:fill="FFFFFF"/>
        </w:rPr>
        <w:t>ensemble la </w:t>
      </w:r>
      <w:hyperlink r:id="rId12" w:history="1">
        <w:r w:rsidRPr="00B054A5">
          <w:rPr>
            <w:rStyle w:val="Lienhypertexte"/>
            <w:rFonts w:ascii="Times New Roman" w:hAnsi="Times New Roman" w:cs="Times New Roman"/>
            <w:color w:val="auto"/>
            <w:sz w:val="24"/>
            <w:szCs w:val="24"/>
            <w:u w:val="none"/>
            <w:shd w:val="clear" w:color="auto" w:fill="FFFFFF"/>
          </w:rPr>
          <w:t>loi n° 84-16 du 11 janvier 1984</w:t>
        </w:r>
      </w:hyperlink>
      <w:r w:rsidRPr="00B054A5">
        <w:rPr>
          <w:rFonts w:ascii="Times New Roman" w:hAnsi="Times New Roman" w:cs="Times New Roman"/>
          <w:color w:val="000000"/>
          <w:sz w:val="24"/>
          <w:szCs w:val="24"/>
          <w:shd w:val="clear" w:color="auto" w:fill="FFFFFF"/>
        </w:rPr>
        <w:t> modifiée portant dispositions statutaires relatives à la fonction publique de l'Etat ;</w:t>
      </w:r>
    </w:p>
    <w:p w14:paraId="530B2F14" w14:textId="6F1A0714" w:rsidR="00952446" w:rsidRPr="00B054A5" w:rsidRDefault="003C50EA" w:rsidP="00952446">
      <w:pPr>
        <w:widowControl w:val="0"/>
        <w:autoSpaceDE w:val="0"/>
        <w:autoSpaceDN w:val="0"/>
        <w:adjustRightInd w:val="0"/>
        <w:spacing w:after="120" w:line="240" w:lineRule="auto"/>
        <w:jc w:val="both"/>
        <w:rPr>
          <w:rFonts w:ascii="Times New Roman" w:hAnsi="Times New Roman" w:cs="Times New Roman"/>
          <w:sz w:val="24"/>
          <w:szCs w:val="24"/>
          <w:shd w:val="clear" w:color="auto" w:fill="FFFFFF"/>
        </w:rPr>
      </w:pPr>
      <w:r w:rsidRPr="00B054A5">
        <w:rPr>
          <w:rFonts w:ascii="Times New Roman" w:hAnsi="Times New Roman" w:cs="Times New Roman"/>
          <w:sz w:val="24"/>
          <w:szCs w:val="24"/>
          <w:shd w:val="clear" w:color="auto" w:fill="FFFFFF"/>
        </w:rPr>
        <w:t>Vu la </w:t>
      </w:r>
      <w:hyperlink r:id="rId13" w:history="1">
        <w:r w:rsidRPr="00B054A5">
          <w:rPr>
            <w:rStyle w:val="Lienhypertexte"/>
            <w:rFonts w:ascii="Times New Roman" w:hAnsi="Times New Roman" w:cs="Times New Roman"/>
            <w:color w:val="auto"/>
            <w:sz w:val="24"/>
            <w:szCs w:val="24"/>
            <w:u w:val="none"/>
            <w:shd w:val="clear" w:color="auto" w:fill="FFFFFF"/>
          </w:rPr>
          <w:t>loi n° 2016-1691 du 9 décembre 2016</w:t>
        </w:r>
      </w:hyperlink>
      <w:r w:rsidRPr="00B054A5">
        <w:rPr>
          <w:rFonts w:ascii="Times New Roman" w:hAnsi="Times New Roman" w:cs="Times New Roman"/>
          <w:color w:val="000000"/>
          <w:sz w:val="24"/>
          <w:szCs w:val="24"/>
          <w:shd w:val="clear" w:color="auto" w:fill="FFFFFF"/>
        </w:rPr>
        <w:t> </w:t>
      </w:r>
      <w:r w:rsidR="00B103A1" w:rsidRPr="00B054A5">
        <w:rPr>
          <w:rFonts w:ascii="Times New Roman" w:hAnsi="Times New Roman" w:cs="Times New Roman"/>
          <w:color w:val="000000"/>
          <w:sz w:val="24"/>
          <w:szCs w:val="24"/>
          <w:shd w:val="clear" w:color="auto" w:fill="FFFFFF"/>
        </w:rPr>
        <w:t xml:space="preserve">modifiée </w:t>
      </w:r>
      <w:r w:rsidRPr="00B054A5">
        <w:rPr>
          <w:rFonts w:ascii="Times New Roman" w:hAnsi="Times New Roman" w:cs="Times New Roman"/>
          <w:color w:val="000000"/>
          <w:sz w:val="24"/>
          <w:szCs w:val="24"/>
          <w:shd w:val="clear" w:color="auto" w:fill="FFFFFF"/>
        </w:rPr>
        <w:t>relative à la transparence, à la lutte contre la corruption et à la mod</w:t>
      </w:r>
      <w:r w:rsidR="00EC5194" w:rsidRPr="00B054A5">
        <w:rPr>
          <w:rFonts w:ascii="Times New Roman" w:hAnsi="Times New Roman" w:cs="Times New Roman"/>
          <w:color w:val="000000"/>
          <w:sz w:val="24"/>
          <w:szCs w:val="24"/>
          <w:shd w:val="clear" w:color="auto" w:fill="FFFFFF"/>
        </w:rPr>
        <w:t>ernisation de la vie économique</w:t>
      </w:r>
      <w:r w:rsidR="007524C5" w:rsidRPr="00B054A5">
        <w:rPr>
          <w:rFonts w:ascii="Times New Roman" w:hAnsi="Times New Roman" w:cs="Times New Roman"/>
          <w:color w:val="000000"/>
          <w:sz w:val="24"/>
          <w:szCs w:val="24"/>
          <w:shd w:val="clear" w:color="auto" w:fill="FFFFFF"/>
        </w:rPr>
        <w:t>, notamment ses articles 8 et 9</w:t>
      </w:r>
      <w:r w:rsidR="00B103A1" w:rsidRPr="00B054A5">
        <w:rPr>
          <w:rFonts w:ascii="Times New Roman" w:hAnsi="Times New Roman" w:cs="Times New Roman"/>
          <w:color w:val="000000"/>
          <w:sz w:val="24"/>
          <w:szCs w:val="24"/>
          <w:shd w:val="clear" w:color="auto" w:fill="FFFFFF"/>
        </w:rPr>
        <w:t xml:space="preserve"> </w:t>
      </w:r>
      <w:r w:rsidRPr="00B054A5">
        <w:rPr>
          <w:rFonts w:ascii="Times New Roman" w:hAnsi="Times New Roman" w:cs="Times New Roman"/>
          <w:color w:val="000000"/>
          <w:sz w:val="24"/>
          <w:szCs w:val="24"/>
          <w:shd w:val="clear" w:color="auto" w:fill="FFFFFF"/>
        </w:rPr>
        <w:t>;</w:t>
      </w:r>
    </w:p>
    <w:p w14:paraId="75C6EAD3" w14:textId="7D1CC053" w:rsidR="00E82F52" w:rsidRPr="00B054A5" w:rsidRDefault="007524C5" w:rsidP="00952446">
      <w:pPr>
        <w:widowControl w:val="0"/>
        <w:autoSpaceDE w:val="0"/>
        <w:autoSpaceDN w:val="0"/>
        <w:adjustRightInd w:val="0"/>
        <w:spacing w:after="120" w:line="240" w:lineRule="auto"/>
        <w:jc w:val="both"/>
        <w:rPr>
          <w:rFonts w:ascii="Times New Roman" w:hAnsi="Times New Roman" w:cs="Times New Roman"/>
          <w:sz w:val="24"/>
          <w:szCs w:val="24"/>
          <w:shd w:val="clear" w:color="auto" w:fill="FFFFFF"/>
        </w:rPr>
      </w:pPr>
      <w:r w:rsidRPr="00B054A5">
        <w:rPr>
          <w:rFonts w:ascii="Times New Roman" w:hAnsi="Times New Roman" w:cs="Times New Roman"/>
          <w:sz w:val="24"/>
          <w:szCs w:val="24"/>
          <w:shd w:val="clear" w:color="auto" w:fill="FFFFFF"/>
        </w:rPr>
        <w:t>Vu le dé</w:t>
      </w:r>
      <w:r w:rsidRPr="00B054A5">
        <w:rPr>
          <w:rFonts w:ascii="Times New Roman" w:hAnsi="Times New Roman" w:cs="Times New Roman"/>
          <w:sz w:val="24"/>
          <w:szCs w:val="24"/>
        </w:rPr>
        <w:t xml:space="preserve">cret n°2017-519 du 10 avril 2017 </w:t>
      </w:r>
      <w:r w:rsidR="00B103A1" w:rsidRPr="00B054A5">
        <w:rPr>
          <w:rFonts w:ascii="Times New Roman" w:hAnsi="Times New Roman" w:cs="Times New Roman"/>
          <w:sz w:val="24"/>
          <w:szCs w:val="24"/>
        </w:rPr>
        <w:t xml:space="preserve">modifié </w:t>
      </w:r>
      <w:r w:rsidRPr="00B054A5">
        <w:rPr>
          <w:rFonts w:ascii="Times New Roman" w:hAnsi="Times New Roman" w:cs="Times New Roman"/>
          <w:sz w:val="24"/>
          <w:szCs w:val="24"/>
        </w:rPr>
        <w:t>relatif au référent déontologue dans la fonction publique</w:t>
      </w:r>
      <w:r w:rsidR="00B07D19" w:rsidRPr="00B054A5">
        <w:rPr>
          <w:rFonts w:ascii="Times New Roman" w:hAnsi="Times New Roman" w:cs="Times New Roman"/>
          <w:sz w:val="24"/>
          <w:szCs w:val="24"/>
        </w:rPr>
        <w:t>, notamment son article 1</w:t>
      </w:r>
      <w:r w:rsidR="00B07D19" w:rsidRPr="00B054A5">
        <w:rPr>
          <w:rFonts w:ascii="Times New Roman" w:hAnsi="Times New Roman" w:cs="Times New Roman"/>
          <w:sz w:val="24"/>
          <w:szCs w:val="24"/>
          <w:vertAlign w:val="superscript"/>
        </w:rPr>
        <w:t>er</w:t>
      </w:r>
      <w:r w:rsidR="00B07D19" w:rsidRPr="00B054A5">
        <w:rPr>
          <w:rFonts w:ascii="Times New Roman" w:hAnsi="Times New Roman" w:cs="Times New Roman"/>
          <w:sz w:val="24"/>
          <w:szCs w:val="24"/>
        </w:rPr>
        <w:t xml:space="preserve"> </w:t>
      </w:r>
      <w:r w:rsidRPr="00B054A5">
        <w:rPr>
          <w:rFonts w:ascii="Times New Roman" w:hAnsi="Times New Roman" w:cs="Times New Roman"/>
          <w:sz w:val="24"/>
          <w:szCs w:val="24"/>
        </w:rPr>
        <w:t>;</w:t>
      </w:r>
      <w:r w:rsidR="00873E5C" w:rsidRPr="00B054A5">
        <w:rPr>
          <w:rFonts w:ascii="Times New Roman" w:hAnsi="Times New Roman" w:cs="Times New Roman"/>
          <w:sz w:val="24"/>
          <w:szCs w:val="24"/>
          <w:shd w:val="clear" w:color="auto" w:fill="FFFFFF"/>
        </w:rPr>
        <w:t> </w:t>
      </w:r>
    </w:p>
    <w:p w14:paraId="03EC218E" w14:textId="7061F21B" w:rsidR="00E82F52" w:rsidRPr="00B054A5" w:rsidRDefault="00E82F52" w:rsidP="00952446">
      <w:pPr>
        <w:widowControl w:val="0"/>
        <w:autoSpaceDE w:val="0"/>
        <w:autoSpaceDN w:val="0"/>
        <w:adjustRightInd w:val="0"/>
        <w:spacing w:after="120" w:line="240" w:lineRule="auto"/>
        <w:jc w:val="both"/>
        <w:rPr>
          <w:rFonts w:ascii="Times New Roman" w:hAnsi="Times New Roman" w:cs="Times New Roman"/>
          <w:color w:val="000000"/>
          <w:sz w:val="24"/>
          <w:szCs w:val="24"/>
          <w:shd w:val="clear" w:color="auto" w:fill="FFFFFF"/>
        </w:rPr>
      </w:pPr>
      <w:r w:rsidRPr="00B054A5">
        <w:rPr>
          <w:rStyle w:val="lev"/>
          <w:rFonts w:ascii="Times New Roman" w:hAnsi="Times New Roman" w:cs="Times New Roman"/>
          <w:b w:val="0"/>
          <w:color w:val="000000"/>
          <w:sz w:val="24"/>
          <w:szCs w:val="24"/>
          <w:shd w:val="clear" w:color="auto" w:fill="FFFFFF"/>
        </w:rPr>
        <w:t>Vu le décret n° 2017-564 du 19 avril 2017 relatif aux procédures de recueil des signalements émis par les lanceurs d'alerte au sein des personnes morales de droit public ou de droit privé ou des administrations de l'Etat</w:t>
      </w:r>
      <w:r w:rsidR="0089432D" w:rsidRPr="00B054A5">
        <w:rPr>
          <w:rStyle w:val="lev"/>
          <w:rFonts w:ascii="Times New Roman" w:hAnsi="Times New Roman" w:cs="Times New Roman"/>
          <w:b w:val="0"/>
          <w:color w:val="000000"/>
          <w:sz w:val="24"/>
          <w:szCs w:val="24"/>
          <w:shd w:val="clear" w:color="auto" w:fill="FFFFFF"/>
        </w:rPr>
        <w:t>, notamment ses</w:t>
      </w:r>
      <w:r w:rsidR="00B103A1" w:rsidRPr="00B054A5">
        <w:rPr>
          <w:rStyle w:val="lev"/>
          <w:rFonts w:ascii="Times New Roman" w:hAnsi="Times New Roman" w:cs="Times New Roman"/>
          <w:b w:val="0"/>
          <w:color w:val="000000"/>
          <w:sz w:val="24"/>
          <w:szCs w:val="24"/>
          <w:shd w:val="clear" w:color="auto" w:fill="FFFFFF"/>
        </w:rPr>
        <w:t xml:space="preserve"> article</w:t>
      </w:r>
      <w:r w:rsidR="0089432D" w:rsidRPr="00B054A5">
        <w:rPr>
          <w:rStyle w:val="lev"/>
          <w:rFonts w:ascii="Times New Roman" w:hAnsi="Times New Roman" w:cs="Times New Roman"/>
          <w:b w:val="0"/>
          <w:color w:val="000000"/>
          <w:sz w:val="24"/>
          <w:szCs w:val="24"/>
          <w:shd w:val="clear" w:color="auto" w:fill="FFFFFF"/>
        </w:rPr>
        <w:t>s 1</w:t>
      </w:r>
      <w:r w:rsidR="00233984" w:rsidRPr="00B054A5">
        <w:rPr>
          <w:rStyle w:val="lev"/>
          <w:rFonts w:ascii="Times New Roman" w:hAnsi="Times New Roman" w:cs="Times New Roman"/>
          <w:b w:val="0"/>
          <w:color w:val="000000"/>
          <w:sz w:val="24"/>
          <w:szCs w:val="24"/>
          <w:shd w:val="clear" w:color="auto" w:fill="FFFFFF"/>
        </w:rPr>
        <w:t>er</w:t>
      </w:r>
      <w:r w:rsidR="0089432D" w:rsidRPr="00B054A5">
        <w:rPr>
          <w:rStyle w:val="lev"/>
          <w:rFonts w:ascii="Times New Roman" w:hAnsi="Times New Roman" w:cs="Times New Roman"/>
          <w:b w:val="0"/>
          <w:color w:val="000000"/>
          <w:sz w:val="24"/>
          <w:szCs w:val="24"/>
          <w:shd w:val="clear" w:color="auto" w:fill="FFFFFF"/>
        </w:rPr>
        <w:t xml:space="preserve"> et 2</w:t>
      </w:r>
      <w:r w:rsidRPr="00B054A5">
        <w:rPr>
          <w:rFonts w:ascii="Times New Roman" w:hAnsi="Times New Roman" w:cs="Times New Roman"/>
          <w:color w:val="000000"/>
          <w:sz w:val="24"/>
          <w:szCs w:val="24"/>
          <w:shd w:val="clear" w:color="auto" w:fill="FFFFFF"/>
        </w:rPr>
        <w:t>;</w:t>
      </w:r>
    </w:p>
    <w:p w14:paraId="07166A63" w14:textId="115AE96D" w:rsidR="00630CDC" w:rsidRPr="00B054A5" w:rsidRDefault="00630CDC" w:rsidP="00952446">
      <w:pPr>
        <w:widowControl w:val="0"/>
        <w:autoSpaceDE w:val="0"/>
        <w:autoSpaceDN w:val="0"/>
        <w:adjustRightInd w:val="0"/>
        <w:spacing w:after="120" w:line="240" w:lineRule="auto"/>
        <w:jc w:val="both"/>
        <w:rPr>
          <w:rStyle w:val="lev"/>
          <w:rFonts w:ascii="Times New Roman" w:hAnsi="Times New Roman" w:cs="Times New Roman"/>
          <w:b w:val="0"/>
          <w:color w:val="000000"/>
          <w:sz w:val="24"/>
          <w:szCs w:val="24"/>
          <w:shd w:val="clear" w:color="auto" w:fill="FFFFFF"/>
        </w:rPr>
      </w:pPr>
      <w:r w:rsidRPr="00B054A5">
        <w:rPr>
          <w:rFonts w:ascii="Times New Roman" w:hAnsi="Times New Roman" w:cs="Times New Roman"/>
          <w:sz w:val="24"/>
          <w:szCs w:val="24"/>
        </w:rPr>
        <w:t xml:space="preserve">Vu l’arrêté </w:t>
      </w:r>
      <w:r w:rsidRPr="00B054A5">
        <w:rPr>
          <w:rStyle w:val="lev"/>
          <w:rFonts w:ascii="Times New Roman" w:hAnsi="Times New Roman" w:cs="Times New Roman"/>
          <w:b w:val="0"/>
          <w:color w:val="000000"/>
          <w:sz w:val="24"/>
          <w:szCs w:val="24"/>
          <w:shd w:val="clear" w:color="auto" w:fill="FFFFFF"/>
        </w:rPr>
        <w:t>du 9 mai 2017 relatif à la fonction de référent déontologue au sein des ministères chargés des affaires sociales et portant création, attributions et fonctionnement du comité de déontologie des ministères sociaux</w:t>
      </w:r>
      <w:r w:rsidR="00A64441" w:rsidRPr="00B054A5">
        <w:rPr>
          <w:rStyle w:val="lev"/>
          <w:rFonts w:ascii="Times New Roman" w:hAnsi="Times New Roman" w:cs="Times New Roman"/>
          <w:b w:val="0"/>
          <w:color w:val="000000"/>
          <w:sz w:val="24"/>
          <w:szCs w:val="24"/>
          <w:shd w:val="clear" w:color="auto" w:fill="FFFFFF"/>
        </w:rPr>
        <w:t> ;</w:t>
      </w:r>
    </w:p>
    <w:p w14:paraId="67B9A6BA" w14:textId="38B28510" w:rsidR="0072322F" w:rsidRPr="00B054A5" w:rsidRDefault="00BB7D2D" w:rsidP="00952446">
      <w:pPr>
        <w:widowControl w:val="0"/>
        <w:autoSpaceDE w:val="0"/>
        <w:autoSpaceDN w:val="0"/>
        <w:adjustRightInd w:val="0"/>
        <w:spacing w:after="120" w:line="240" w:lineRule="auto"/>
        <w:jc w:val="both"/>
        <w:rPr>
          <w:rFonts w:ascii="Times New Roman" w:hAnsi="Times New Roman" w:cs="Times New Roman"/>
          <w:sz w:val="24"/>
          <w:szCs w:val="24"/>
        </w:rPr>
      </w:pPr>
      <w:r w:rsidRPr="00B054A5">
        <w:rPr>
          <w:rFonts w:ascii="Times New Roman" w:hAnsi="Times New Roman" w:cs="Times New Roman"/>
          <w:sz w:val="24"/>
          <w:szCs w:val="24"/>
        </w:rPr>
        <w:t>Vu la dé</w:t>
      </w:r>
      <w:r w:rsidR="0072322F" w:rsidRPr="00B054A5">
        <w:rPr>
          <w:rFonts w:ascii="Times New Roman" w:hAnsi="Times New Roman" w:cs="Times New Roman"/>
          <w:sz w:val="24"/>
          <w:szCs w:val="24"/>
        </w:rPr>
        <w:t>libération n° 2018-327 du 11 octobre 2018 portant adoption de la liste des types d'opérations de traitement pour lesquelles une analyse d'impact relative à la protection des données est requise</w:t>
      </w:r>
      <w:r w:rsidR="004F438E">
        <w:rPr>
          <w:rFonts w:ascii="Times New Roman" w:hAnsi="Times New Roman" w:cs="Times New Roman"/>
          <w:sz w:val="24"/>
          <w:szCs w:val="24"/>
        </w:rPr>
        <w:t> ;</w:t>
      </w:r>
    </w:p>
    <w:p w14:paraId="59514D91" w14:textId="344DDBFE" w:rsidR="00E20370" w:rsidRPr="00E20370" w:rsidRDefault="00E20370" w:rsidP="00A23D5F">
      <w:pPr>
        <w:spacing w:after="120" w:line="240" w:lineRule="auto"/>
        <w:jc w:val="both"/>
        <w:rPr>
          <w:rFonts w:ascii="Times New Roman" w:hAnsi="Times New Roman" w:cs="Times New Roman"/>
          <w:sz w:val="24"/>
          <w:szCs w:val="24"/>
        </w:rPr>
      </w:pPr>
      <w:r w:rsidRPr="00E20370">
        <w:rPr>
          <w:rFonts w:ascii="Times New Roman" w:hAnsi="Times New Roman" w:cs="Times New Roman"/>
          <w:sz w:val="24"/>
          <w:szCs w:val="24"/>
        </w:rPr>
        <w:t>Vu l'avis du Conseil national de pilotage des agences régionales de santé en date du 5 mars 2021</w:t>
      </w:r>
      <w:r>
        <w:rPr>
          <w:rFonts w:ascii="Times New Roman" w:hAnsi="Times New Roman" w:cs="Times New Roman"/>
          <w:sz w:val="24"/>
          <w:szCs w:val="24"/>
        </w:rPr>
        <w:t> ;</w:t>
      </w:r>
    </w:p>
    <w:p w14:paraId="0A5D89ED" w14:textId="77777777" w:rsidR="0063057F" w:rsidRPr="00B054A5" w:rsidRDefault="0063057F" w:rsidP="0063057F">
      <w:pPr>
        <w:autoSpaceDE w:val="0"/>
        <w:autoSpaceDN w:val="0"/>
        <w:adjustRightInd w:val="0"/>
        <w:spacing w:after="120" w:line="240" w:lineRule="auto"/>
        <w:jc w:val="both"/>
        <w:rPr>
          <w:rFonts w:ascii="Times New Roman" w:hAnsi="Times New Roman" w:cs="Times New Roman"/>
          <w:sz w:val="24"/>
          <w:szCs w:val="24"/>
        </w:rPr>
      </w:pPr>
      <w:r w:rsidRPr="00B054A5">
        <w:rPr>
          <w:rFonts w:ascii="Times New Roman" w:hAnsi="Times New Roman" w:cs="Times New Roman"/>
          <w:sz w:val="24"/>
          <w:szCs w:val="24"/>
        </w:rPr>
        <w:t xml:space="preserve">Vu l’avis du comité technique ministériel </w:t>
      </w:r>
      <w:r>
        <w:rPr>
          <w:rFonts w:ascii="Times New Roman" w:hAnsi="Times New Roman" w:cs="Times New Roman"/>
          <w:sz w:val="24"/>
          <w:szCs w:val="24"/>
        </w:rPr>
        <w:t>plac</w:t>
      </w:r>
      <w:r w:rsidRPr="00B054A5">
        <w:rPr>
          <w:rFonts w:ascii="Times New Roman" w:hAnsi="Times New Roman" w:cs="Times New Roman"/>
          <w:sz w:val="24"/>
          <w:szCs w:val="24"/>
        </w:rPr>
        <w:t>é auprès des ministres chargés des affaires sociales et de la santé,</w:t>
      </w:r>
    </w:p>
    <w:p w14:paraId="1643D305" w14:textId="0C816C76" w:rsidR="006517E1" w:rsidRPr="00B054A5" w:rsidRDefault="006517E1" w:rsidP="00952446">
      <w:pPr>
        <w:spacing w:after="120" w:line="240" w:lineRule="auto"/>
        <w:jc w:val="both"/>
        <w:rPr>
          <w:rFonts w:ascii="Times New Roman" w:hAnsi="Times New Roman" w:cs="Times New Roman"/>
          <w:sz w:val="24"/>
          <w:szCs w:val="24"/>
        </w:rPr>
      </w:pPr>
      <w:r w:rsidRPr="00B054A5">
        <w:rPr>
          <w:rFonts w:ascii="Times New Roman" w:hAnsi="Times New Roman" w:cs="Times New Roman"/>
          <w:sz w:val="24"/>
          <w:szCs w:val="24"/>
        </w:rPr>
        <w:t>Vu l’avis du comité technique ministériel placé auprès des ministres chargés du travail et de l'emploi</w:t>
      </w:r>
      <w:r w:rsidR="00FA0F5A" w:rsidRPr="00B054A5">
        <w:rPr>
          <w:rFonts w:ascii="Times New Roman" w:hAnsi="Times New Roman" w:cs="Times New Roman"/>
          <w:sz w:val="24"/>
          <w:szCs w:val="24"/>
        </w:rPr>
        <w:t> ;</w:t>
      </w:r>
    </w:p>
    <w:p w14:paraId="67B83862" w14:textId="20A942A4" w:rsidR="0083262B" w:rsidRPr="00D11128" w:rsidRDefault="0083262B" w:rsidP="00D11128">
      <w:pPr>
        <w:spacing w:after="120" w:line="240" w:lineRule="auto"/>
        <w:jc w:val="center"/>
        <w:rPr>
          <w:rFonts w:ascii="Times New Roman" w:hAnsi="Times New Roman" w:cs="Times New Roman"/>
          <w:b/>
          <w:sz w:val="24"/>
          <w:szCs w:val="24"/>
        </w:rPr>
      </w:pPr>
      <w:r w:rsidRPr="00D11128">
        <w:rPr>
          <w:rFonts w:ascii="Times New Roman" w:hAnsi="Times New Roman" w:cs="Times New Roman"/>
          <w:b/>
          <w:sz w:val="24"/>
          <w:szCs w:val="24"/>
        </w:rPr>
        <w:t>Arrêtent :</w:t>
      </w:r>
    </w:p>
    <w:p w14:paraId="537CF85D" w14:textId="7635BAC4" w:rsidR="009711BA" w:rsidRPr="00B054A5" w:rsidRDefault="009711BA" w:rsidP="003A65B8">
      <w:pPr>
        <w:spacing w:after="120" w:line="240" w:lineRule="auto"/>
        <w:jc w:val="center"/>
        <w:rPr>
          <w:rFonts w:ascii="Times New Roman" w:hAnsi="Times New Roman" w:cs="Times New Roman"/>
          <w:b/>
          <w:sz w:val="24"/>
          <w:szCs w:val="24"/>
          <w:vertAlign w:val="superscript"/>
        </w:rPr>
      </w:pPr>
      <w:r w:rsidRPr="00B054A5">
        <w:rPr>
          <w:rFonts w:ascii="Times New Roman" w:hAnsi="Times New Roman" w:cs="Times New Roman"/>
          <w:b/>
          <w:sz w:val="24"/>
          <w:szCs w:val="24"/>
        </w:rPr>
        <w:lastRenderedPageBreak/>
        <w:t>Article 1</w:t>
      </w:r>
      <w:r w:rsidRPr="00B054A5">
        <w:rPr>
          <w:rFonts w:ascii="Times New Roman" w:hAnsi="Times New Roman" w:cs="Times New Roman"/>
          <w:b/>
          <w:sz w:val="24"/>
          <w:szCs w:val="24"/>
          <w:vertAlign w:val="superscript"/>
        </w:rPr>
        <w:t>er</w:t>
      </w:r>
    </w:p>
    <w:p w14:paraId="44C45184" w14:textId="265DF1A9" w:rsidR="005150FA" w:rsidRPr="00B054A5" w:rsidRDefault="00C22725" w:rsidP="000B6F98">
      <w:pPr>
        <w:spacing w:after="120" w:line="240" w:lineRule="auto"/>
        <w:jc w:val="both"/>
        <w:rPr>
          <w:rFonts w:ascii="Times New Roman" w:hAnsi="Times New Roman" w:cs="Times New Roman"/>
          <w:sz w:val="24"/>
          <w:szCs w:val="24"/>
        </w:rPr>
      </w:pPr>
      <w:r w:rsidRPr="00B054A5">
        <w:rPr>
          <w:rFonts w:ascii="Times New Roman" w:hAnsi="Times New Roman" w:cs="Times New Roman"/>
          <w:sz w:val="24"/>
          <w:szCs w:val="24"/>
        </w:rPr>
        <w:t>Le présent arrêté défini</w:t>
      </w:r>
      <w:r w:rsidR="00233984" w:rsidRPr="00B054A5">
        <w:rPr>
          <w:rFonts w:ascii="Times New Roman" w:hAnsi="Times New Roman" w:cs="Times New Roman"/>
          <w:sz w:val="24"/>
          <w:szCs w:val="24"/>
        </w:rPr>
        <w:t>t</w:t>
      </w:r>
      <w:r w:rsidRPr="00B054A5">
        <w:rPr>
          <w:rFonts w:ascii="Times New Roman" w:hAnsi="Times New Roman" w:cs="Times New Roman"/>
          <w:sz w:val="24"/>
          <w:szCs w:val="24"/>
        </w:rPr>
        <w:t xml:space="preserve"> la procédure de recueil des signalements internes </w:t>
      </w:r>
      <w:r w:rsidR="008924AE" w:rsidRPr="008924AE">
        <w:rPr>
          <w:rFonts w:ascii="Times New Roman" w:hAnsi="Times New Roman" w:cs="Times New Roman"/>
          <w:sz w:val="24"/>
          <w:szCs w:val="24"/>
        </w:rPr>
        <w:t>émis par les lanceurs d'alerte</w:t>
      </w:r>
      <w:r w:rsidRPr="00B054A5">
        <w:rPr>
          <w:rFonts w:ascii="Times New Roman" w:hAnsi="Times New Roman" w:cs="Times New Roman"/>
          <w:sz w:val="24"/>
          <w:szCs w:val="24"/>
        </w:rPr>
        <w:t xml:space="preserve"> prévue par le II de l’article 1er du décret du 19 avril 2017 susvisé.</w:t>
      </w:r>
    </w:p>
    <w:p w14:paraId="4931032A" w14:textId="4599FF63" w:rsidR="00DB5E09" w:rsidRPr="00B054A5" w:rsidRDefault="00CA6E48" w:rsidP="000B6F98">
      <w:pPr>
        <w:spacing w:after="120" w:line="240" w:lineRule="auto"/>
        <w:jc w:val="both"/>
        <w:rPr>
          <w:rFonts w:ascii="Times New Roman" w:hAnsi="Times New Roman" w:cs="Times New Roman"/>
          <w:i/>
          <w:strike/>
          <w:color w:val="FF0000"/>
          <w:sz w:val="24"/>
          <w:szCs w:val="24"/>
        </w:rPr>
      </w:pPr>
      <w:r w:rsidRPr="00B054A5">
        <w:rPr>
          <w:rFonts w:ascii="Times New Roman" w:hAnsi="Times New Roman" w:cs="Times New Roman"/>
          <w:color w:val="000000"/>
          <w:sz w:val="24"/>
          <w:szCs w:val="24"/>
        </w:rPr>
        <w:t xml:space="preserve">Il </w:t>
      </w:r>
      <w:r w:rsidR="00F736F9" w:rsidRPr="00B054A5">
        <w:rPr>
          <w:rFonts w:ascii="Times New Roman" w:hAnsi="Times New Roman" w:cs="Times New Roman"/>
          <w:color w:val="000000"/>
          <w:sz w:val="24"/>
          <w:szCs w:val="24"/>
        </w:rPr>
        <w:t xml:space="preserve">fixe la procédure commune de recueil des signalements </w:t>
      </w:r>
      <w:r w:rsidR="0002410E" w:rsidRPr="00B054A5">
        <w:rPr>
          <w:rFonts w:ascii="Times New Roman" w:hAnsi="Times New Roman" w:cs="Times New Roman"/>
          <w:color w:val="000000"/>
          <w:sz w:val="24"/>
          <w:szCs w:val="24"/>
        </w:rPr>
        <w:t>émis par les</w:t>
      </w:r>
      <w:r w:rsidR="00F736F9" w:rsidRPr="00B054A5">
        <w:rPr>
          <w:rFonts w:ascii="Times New Roman" w:hAnsi="Times New Roman" w:cs="Times New Roman"/>
          <w:color w:val="000000"/>
          <w:sz w:val="24"/>
          <w:szCs w:val="24"/>
        </w:rPr>
        <w:t xml:space="preserve"> </w:t>
      </w:r>
      <w:r w:rsidR="00500A92" w:rsidRPr="00B054A5">
        <w:rPr>
          <w:rFonts w:ascii="Times New Roman" w:hAnsi="Times New Roman" w:cs="Times New Roman"/>
          <w:color w:val="000000"/>
          <w:sz w:val="24"/>
          <w:szCs w:val="24"/>
        </w:rPr>
        <w:t>fonctionnaires et fonctionnaires stagiaires</w:t>
      </w:r>
      <w:r w:rsidR="006C6DCC" w:rsidRPr="00B054A5">
        <w:rPr>
          <w:rFonts w:ascii="Times New Roman" w:hAnsi="Times New Roman" w:cs="Times New Roman"/>
          <w:color w:val="000000"/>
          <w:sz w:val="24"/>
          <w:szCs w:val="24"/>
        </w:rPr>
        <w:t xml:space="preserve">, </w:t>
      </w:r>
      <w:r w:rsidR="00F87EEC" w:rsidRPr="00B054A5">
        <w:rPr>
          <w:rFonts w:ascii="Times New Roman" w:hAnsi="Times New Roman" w:cs="Times New Roman"/>
          <w:color w:val="000000"/>
          <w:sz w:val="24"/>
          <w:szCs w:val="24"/>
        </w:rPr>
        <w:t xml:space="preserve">par les </w:t>
      </w:r>
      <w:r w:rsidR="00F736F9" w:rsidRPr="00B054A5">
        <w:rPr>
          <w:rFonts w:ascii="Times New Roman" w:hAnsi="Times New Roman" w:cs="Times New Roman"/>
          <w:color w:val="000000"/>
          <w:sz w:val="24"/>
          <w:szCs w:val="24"/>
        </w:rPr>
        <w:t>agents contractuels de droit public ou de droit privé</w:t>
      </w:r>
      <w:r w:rsidR="006C5EF6" w:rsidRPr="00B054A5">
        <w:rPr>
          <w:rFonts w:ascii="Times New Roman" w:hAnsi="Times New Roman" w:cs="Times New Roman"/>
          <w:color w:val="000000"/>
          <w:sz w:val="24"/>
          <w:szCs w:val="24"/>
        </w:rPr>
        <w:t xml:space="preserve"> ainsi que les collaborateurs extérieurs et occasionnels</w:t>
      </w:r>
      <w:r w:rsidR="00F736F9" w:rsidRPr="00B054A5">
        <w:rPr>
          <w:rFonts w:ascii="Times New Roman" w:hAnsi="Times New Roman" w:cs="Times New Roman"/>
          <w:color w:val="000000"/>
          <w:sz w:val="24"/>
          <w:szCs w:val="24"/>
        </w:rPr>
        <w:t xml:space="preserve"> affectés </w:t>
      </w:r>
      <w:r w:rsidR="00F736F9" w:rsidRPr="00AD5A24">
        <w:rPr>
          <w:rFonts w:ascii="Times New Roman" w:hAnsi="Times New Roman" w:cs="Times New Roman"/>
          <w:color w:val="000000"/>
          <w:sz w:val="24"/>
          <w:szCs w:val="24"/>
        </w:rPr>
        <w:t>dans les direction</w:t>
      </w:r>
      <w:r w:rsidR="00ED150F" w:rsidRPr="00AD5A24">
        <w:rPr>
          <w:rFonts w:ascii="Times New Roman" w:hAnsi="Times New Roman" w:cs="Times New Roman"/>
          <w:color w:val="000000"/>
          <w:sz w:val="24"/>
          <w:szCs w:val="24"/>
        </w:rPr>
        <w:t>s d’administration centrale</w:t>
      </w:r>
      <w:r w:rsidR="003C1C55" w:rsidRPr="00AD5A24">
        <w:rPr>
          <w:rFonts w:ascii="Times New Roman" w:hAnsi="Times New Roman" w:cs="Times New Roman"/>
          <w:color w:val="000000"/>
          <w:sz w:val="24"/>
          <w:szCs w:val="24"/>
        </w:rPr>
        <w:t>, les services à compétence nationale</w:t>
      </w:r>
      <w:r w:rsidR="008639E3" w:rsidRPr="00AD5A24">
        <w:rPr>
          <w:rFonts w:ascii="Times New Roman" w:hAnsi="Times New Roman" w:cs="Times New Roman"/>
          <w:color w:val="000000"/>
          <w:sz w:val="24"/>
          <w:szCs w:val="24"/>
        </w:rPr>
        <w:t xml:space="preserve"> et</w:t>
      </w:r>
      <w:r w:rsidR="00ED150F" w:rsidRPr="00AD5A24">
        <w:rPr>
          <w:rFonts w:ascii="Times New Roman" w:hAnsi="Times New Roman" w:cs="Times New Roman"/>
          <w:color w:val="000000"/>
          <w:sz w:val="24"/>
          <w:szCs w:val="24"/>
        </w:rPr>
        <w:t xml:space="preserve"> dans l</w:t>
      </w:r>
      <w:r w:rsidR="00F736F9" w:rsidRPr="00AD5A24">
        <w:rPr>
          <w:rFonts w:ascii="Times New Roman" w:hAnsi="Times New Roman" w:cs="Times New Roman"/>
          <w:color w:val="000000"/>
          <w:sz w:val="24"/>
          <w:szCs w:val="24"/>
        </w:rPr>
        <w:t>es services déconcentrés des ministères</w:t>
      </w:r>
      <w:r w:rsidR="00F736F9" w:rsidRPr="00AD5A24">
        <w:rPr>
          <w:rFonts w:ascii="Times New Roman" w:hAnsi="Times New Roman" w:cs="Times New Roman"/>
          <w:sz w:val="24"/>
          <w:szCs w:val="24"/>
        </w:rPr>
        <w:t xml:space="preserve"> ch</w:t>
      </w:r>
      <w:r w:rsidR="006F54AD" w:rsidRPr="00AD5A24">
        <w:rPr>
          <w:rFonts w:ascii="Times New Roman" w:hAnsi="Times New Roman" w:cs="Times New Roman"/>
          <w:sz w:val="24"/>
          <w:szCs w:val="24"/>
        </w:rPr>
        <w:t>argés des affaires sociales</w:t>
      </w:r>
      <w:r w:rsidR="00B655A3" w:rsidRPr="00AD5A24">
        <w:rPr>
          <w:rFonts w:ascii="Times New Roman" w:hAnsi="Times New Roman" w:cs="Times New Roman"/>
          <w:sz w:val="24"/>
          <w:szCs w:val="24"/>
        </w:rPr>
        <w:t>.</w:t>
      </w:r>
    </w:p>
    <w:p w14:paraId="2AA8AE9A" w14:textId="77777777" w:rsidR="00F736F9" w:rsidRPr="00B054A5" w:rsidRDefault="00F736F9" w:rsidP="000B6F98">
      <w:pPr>
        <w:spacing w:after="120" w:line="240" w:lineRule="auto"/>
        <w:jc w:val="both"/>
        <w:rPr>
          <w:rFonts w:ascii="Times New Roman" w:hAnsi="Times New Roman" w:cs="Times New Roman"/>
          <w:color w:val="000000"/>
          <w:sz w:val="24"/>
          <w:szCs w:val="24"/>
        </w:rPr>
      </w:pPr>
      <w:r w:rsidRPr="00B054A5">
        <w:rPr>
          <w:rFonts w:ascii="Times New Roman" w:hAnsi="Times New Roman" w:cs="Times New Roman"/>
          <w:color w:val="000000"/>
          <w:sz w:val="24"/>
          <w:szCs w:val="24"/>
        </w:rPr>
        <w:t xml:space="preserve">Les établissements publics placés sous la tutelle de ces mêmes ministères peuvent appliquer les dispositions du présent arrêté, après décision en ce sens des organes compétents de ces établissements. </w:t>
      </w:r>
    </w:p>
    <w:p w14:paraId="243F1C98" w14:textId="190D951E" w:rsidR="00F736F9" w:rsidRPr="00B054A5" w:rsidRDefault="00F736F9" w:rsidP="000B6F98">
      <w:pPr>
        <w:spacing w:after="120" w:line="240" w:lineRule="auto"/>
        <w:jc w:val="center"/>
        <w:rPr>
          <w:rFonts w:ascii="Times New Roman" w:hAnsi="Times New Roman" w:cs="Times New Roman"/>
          <w:b/>
          <w:color w:val="000000"/>
          <w:sz w:val="24"/>
          <w:szCs w:val="24"/>
        </w:rPr>
      </w:pPr>
      <w:r w:rsidRPr="00B054A5">
        <w:rPr>
          <w:rFonts w:ascii="Times New Roman" w:hAnsi="Times New Roman" w:cs="Times New Roman"/>
          <w:b/>
          <w:color w:val="000000"/>
          <w:sz w:val="24"/>
          <w:szCs w:val="24"/>
        </w:rPr>
        <w:t>Article 2</w:t>
      </w:r>
    </w:p>
    <w:p w14:paraId="3144DD06" w14:textId="77777777" w:rsidR="009A73CF" w:rsidRPr="00B054A5" w:rsidRDefault="00F736F9" w:rsidP="000B6F98">
      <w:pPr>
        <w:spacing w:after="120" w:line="240" w:lineRule="auto"/>
        <w:jc w:val="both"/>
        <w:rPr>
          <w:rFonts w:ascii="Times New Roman" w:hAnsi="Times New Roman" w:cs="Times New Roman"/>
          <w:sz w:val="24"/>
          <w:szCs w:val="24"/>
        </w:rPr>
      </w:pPr>
      <w:r w:rsidRPr="00B054A5">
        <w:rPr>
          <w:rFonts w:ascii="Times New Roman" w:hAnsi="Times New Roman" w:cs="Times New Roman"/>
          <w:sz w:val="24"/>
          <w:szCs w:val="24"/>
        </w:rPr>
        <w:t xml:space="preserve">Le comité de déontologie des ministères chargé des affaires sociales institué par </w:t>
      </w:r>
      <w:r w:rsidR="00CB5CBC" w:rsidRPr="00B054A5">
        <w:rPr>
          <w:rFonts w:ascii="Times New Roman" w:hAnsi="Times New Roman" w:cs="Times New Roman"/>
          <w:sz w:val="24"/>
          <w:szCs w:val="24"/>
        </w:rPr>
        <w:t>l’arrêté du 9 mai 2017 susvisé</w:t>
      </w:r>
      <w:r w:rsidRPr="00B054A5">
        <w:rPr>
          <w:rFonts w:ascii="Times New Roman" w:hAnsi="Times New Roman" w:cs="Times New Roman"/>
          <w:sz w:val="24"/>
          <w:szCs w:val="24"/>
        </w:rPr>
        <w:t xml:space="preserve"> exerce la fonction de</w:t>
      </w:r>
      <w:r w:rsidR="0092707E" w:rsidRPr="00B054A5">
        <w:rPr>
          <w:rFonts w:ascii="Times New Roman" w:hAnsi="Times New Roman" w:cs="Times New Roman"/>
          <w:sz w:val="24"/>
          <w:szCs w:val="24"/>
        </w:rPr>
        <w:t xml:space="preserve"> référent alerte mentionné à l'</w:t>
      </w:r>
      <w:r w:rsidRPr="00B054A5">
        <w:rPr>
          <w:rFonts w:ascii="Times New Roman" w:hAnsi="Times New Roman" w:cs="Times New Roman"/>
          <w:sz w:val="24"/>
          <w:szCs w:val="24"/>
        </w:rPr>
        <w:t>article 4 du décret du 1</w:t>
      </w:r>
      <w:r w:rsidR="00CB5CBC" w:rsidRPr="00B054A5">
        <w:rPr>
          <w:rFonts w:ascii="Times New Roman" w:hAnsi="Times New Roman" w:cs="Times New Roman"/>
          <w:sz w:val="24"/>
          <w:szCs w:val="24"/>
        </w:rPr>
        <w:t>0</w:t>
      </w:r>
      <w:r w:rsidRPr="00B054A5">
        <w:rPr>
          <w:rFonts w:ascii="Times New Roman" w:hAnsi="Times New Roman" w:cs="Times New Roman"/>
          <w:sz w:val="24"/>
          <w:szCs w:val="24"/>
        </w:rPr>
        <w:t xml:space="preserve"> avril 2017 susvisé.</w:t>
      </w:r>
    </w:p>
    <w:p w14:paraId="604B9311" w14:textId="4E55E8F6" w:rsidR="009A73CF" w:rsidRPr="00B054A5" w:rsidRDefault="004C4B0A" w:rsidP="000B6F98">
      <w:pPr>
        <w:spacing w:after="120" w:line="240" w:lineRule="auto"/>
        <w:jc w:val="both"/>
        <w:rPr>
          <w:rFonts w:ascii="Times New Roman" w:hAnsi="Times New Roman" w:cs="Times New Roman"/>
          <w:color w:val="000000"/>
          <w:sz w:val="24"/>
          <w:szCs w:val="24"/>
          <w:shd w:val="clear" w:color="auto" w:fill="FFFFFF"/>
        </w:rPr>
      </w:pPr>
      <w:bookmarkStart w:id="0" w:name="_GoBack"/>
      <w:r w:rsidRPr="00AD5A24">
        <w:rPr>
          <w:rFonts w:ascii="Times New Roman" w:hAnsi="Times New Roman" w:cs="Times New Roman"/>
          <w:color w:val="000000"/>
          <w:sz w:val="24"/>
          <w:szCs w:val="24"/>
          <w:shd w:val="clear" w:color="auto" w:fill="FFFFFF"/>
        </w:rPr>
        <w:t>Le signalement d’une alerte</w:t>
      </w:r>
      <w:bookmarkEnd w:id="0"/>
      <w:r w:rsidRPr="00B054A5">
        <w:rPr>
          <w:rFonts w:ascii="Times New Roman" w:hAnsi="Times New Roman" w:cs="Times New Roman"/>
          <w:color w:val="000000"/>
          <w:sz w:val="24"/>
          <w:szCs w:val="24"/>
          <w:shd w:val="clear" w:color="auto" w:fill="FFFFFF"/>
        </w:rPr>
        <w:t xml:space="preserve"> est </w:t>
      </w:r>
      <w:r w:rsidR="00FD12C0" w:rsidRPr="00B054A5">
        <w:rPr>
          <w:rFonts w:ascii="Times New Roman" w:hAnsi="Times New Roman" w:cs="Times New Roman"/>
          <w:color w:val="000000"/>
          <w:sz w:val="24"/>
          <w:szCs w:val="24"/>
          <w:shd w:val="clear" w:color="auto" w:fill="FFFFFF"/>
        </w:rPr>
        <w:t xml:space="preserve">adressé </w:t>
      </w:r>
      <w:r w:rsidR="00CF60C6" w:rsidRPr="00B054A5">
        <w:rPr>
          <w:rFonts w:ascii="Times New Roman" w:hAnsi="Times New Roman" w:cs="Times New Roman"/>
          <w:color w:val="000000"/>
          <w:sz w:val="24"/>
          <w:szCs w:val="24"/>
          <w:shd w:val="clear" w:color="auto" w:fill="FFFFFF"/>
        </w:rPr>
        <w:t xml:space="preserve">soit </w:t>
      </w:r>
      <w:r w:rsidR="00FD12C0" w:rsidRPr="00B054A5">
        <w:rPr>
          <w:rFonts w:ascii="Times New Roman" w:hAnsi="Times New Roman" w:cs="Times New Roman"/>
          <w:color w:val="000000"/>
          <w:sz w:val="24"/>
          <w:szCs w:val="24"/>
          <w:shd w:val="clear" w:color="auto" w:fill="FFFFFF"/>
        </w:rPr>
        <w:t>au président</w:t>
      </w:r>
      <w:r w:rsidRPr="00B054A5">
        <w:rPr>
          <w:rFonts w:ascii="Times New Roman" w:hAnsi="Times New Roman" w:cs="Times New Roman"/>
          <w:color w:val="000000"/>
          <w:sz w:val="24"/>
          <w:szCs w:val="24"/>
          <w:shd w:val="clear" w:color="auto" w:fill="FFFFFF"/>
        </w:rPr>
        <w:t xml:space="preserve"> du c</w:t>
      </w:r>
      <w:r w:rsidR="003C68DE" w:rsidRPr="00B054A5">
        <w:rPr>
          <w:rFonts w:ascii="Times New Roman" w:hAnsi="Times New Roman" w:cs="Times New Roman"/>
          <w:color w:val="000000"/>
          <w:sz w:val="24"/>
          <w:szCs w:val="24"/>
          <w:shd w:val="clear" w:color="auto" w:fill="FFFFFF"/>
        </w:rPr>
        <w:t>omité</w:t>
      </w:r>
      <w:r w:rsidRPr="00B054A5">
        <w:rPr>
          <w:rFonts w:ascii="Times New Roman" w:hAnsi="Times New Roman" w:cs="Times New Roman"/>
          <w:color w:val="000000"/>
          <w:sz w:val="24"/>
          <w:szCs w:val="24"/>
          <w:shd w:val="clear" w:color="auto" w:fill="FFFFFF"/>
        </w:rPr>
        <w:t xml:space="preserve"> de déontologie des ministères chargés des affaires sociales </w:t>
      </w:r>
      <w:r w:rsidR="00CF60C6" w:rsidRPr="00B054A5">
        <w:rPr>
          <w:rFonts w:ascii="Times New Roman" w:hAnsi="Times New Roman" w:cs="Times New Roman"/>
          <w:color w:val="000000"/>
          <w:sz w:val="24"/>
          <w:szCs w:val="24"/>
          <w:shd w:val="clear" w:color="auto" w:fill="FFFFFF"/>
        </w:rPr>
        <w:t>soit</w:t>
      </w:r>
      <w:r w:rsidR="003C68DE" w:rsidRPr="00B054A5">
        <w:rPr>
          <w:rFonts w:ascii="Times New Roman" w:hAnsi="Times New Roman" w:cs="Times New Roman"/>
          <w:color w:val="000000"/>
          <w:sz w:val="24"/>
          <w:szCs w:val="24"/>
          <w:shd w:val="clear" w:color="auto" w:fill="FFFFFF"/>
        </w:rPr>
        <w:t xml:space="preserve"> au </w:t>
      </w:r>
      <w:r w:rsidRPr="00B054A5">
        <w:rPr>
          <w:rFonts w:ascii="Times New Roman" w:hAnsi="Times New Roman" w:cs="Times New Roman"/>
          <w:color w:val="000000"/>
          <w:sz w:val="24"/>
          <w:szCs w:val="24"/>
          <w:shd w:val="clear" w:color="auto" w:fill="FFFFFF"/>
        </w:rPr>
        <w:t xml:space="preserve">supérieur hiérarchique </w:t>
      </w:r>
      <w:r w:rsidR="00FD12C0" w:rsidRPr="00B054A5">
        <w:rPr>
          <w:rFonts w:ascii="Times New Roman" w:hAnsi="Times New Roman" w:cs="Times New Roman"/>
          <w:color w:val="000000"/>
          <w:sz w:val="24"/>
          <w:szCs w:val="24"/>
          <w:shd w:val="clear" w:color="auto" w:fill="FFFFFF"/>
        </w:rPr>
        <w:t>de l’agent.</w:t>
      </w:r>
    </w:p>
    <w:p w14:paraId="5895A15F" w14:textId="50D713E3" w:rsidR="00FD12C0" w:rsidRPr="00B054A5" w:rsidRDefault="004C4B0A" w:rsidP="000B6F98">
      <w:pPr>
        <w:spacing w:after="120" w:line="240" w:lineRule="auto"/>
        <w:jc w:val="both"/>
        <w:rPr>
          <w:rFonts w:ascii="Times New Roman" w:hAnsi="Times New Roman" w:cs="Times New Roman"/>
          <w:color w:val="000000"/>
          <w:sz w:val="24"/>
          <w:szCs w:val="24"/>
          <w:shd w:val="clear" w:color="auto" w:fill="FFFFFF"/>
        </w:rPr>
      </w:pPr>
      <w:r w:rsidRPr="00B054A5">
        <w:rPr>
          <w:rFonts w:ascii="Times New Roman" w:hAnsi="Times New Roman" w:cs="Times New Roman"/>
          <w:color w:val="000000"/>
          <w:sz w:val="24"/>
          <w:szCs w:val="24"/>
          <w:shd w:val="clear" w:color="auto" w:fill="FFFFFF"/>
        </w:rPr>
        <w:t xml:space="preserve">Le supérieur hiérarchique </w:t>
      </w:r>
      <w:r w:rsidR="00F757C4" w:rsidRPr="00B054A5">
        <w:rPr>
          <w:rFonts w:ascii="Times New Roman" w:hAnsi="Times New Roman" w:cs="Times New Roman"/>
          <w:color w:val="000000"/>
          <w:sz w:val="24"/>
          <w:szCs w:val="24"/>
          <w:shd w:val="clear" w:color="auto" w:fill="FFFFFF"/>
        </w:rPr>
        <w:t xml:space="preserve">peut </w:t>
      </w:r>
      <w:r w:rsidRPr="00B054A5">
        <w:rPr>
          <w:rFonts w:ascii="Times New Roman" w:hAnsi="Times New Roman" w:cs="Times New Roman"/>
          <w:color w:val="000000"/>
          <w:sz w:val="24"/>
          <w:szCs w:val="24"/>
          <w:shd w:val="clear" w:color="auto" w:fill="FFFFFF"/>
        </w:rPr>
        <w:t>transme</w:t>
      </w:r>
      <w:r w:rsidR="00F757C4" w:rsidRPr="00B054A5">
        <w:rPr>
          <w:rFonts w:ascii="Times New Roman" w:hAnsi="Times New Roman" w:cs="Times New Roman"/>
          <w:color w:val="000000"/>
          <w:sz w:val="24"/>
          <w:szCs w:val="24"/>
          <w:shd w:val="clear" w:color="auto" w:fill="FFFFFF"/>
        </w:rPr>
        <w:t>ttre</w:t>
      </w:r>
      <w:r w:rsidRPr="00B054A5">
        <w:rPr>
          <w:rFonts w:ascii="Times New Roman" w:hAnsi="Times New Roman" w:cs="Times New Roman"/>
          <w:color w:val="000000"/>
          <w:sz w:val="24"/>
          <w:szCs w:val="24"/>
          <w:shd w:val="clear" w:color="auto" w:fill="FFFFFF"/>
        </w:rPr>
        <w:t xml:space="preserve"> la saisine, sous réserve de</w:t>
      </w:r>
      <w:r w:rsidR="003C68DE" w:rsidRPr="00B054A5">
        <w:rPr>
          <w:rFonts w:ascii="Times New Roman" w:hAnsi="Times New Roman" w:cs="Times New Roman"/>
          <w:color w:val="000000"/>
          <w:sz w:val="24"/>
          <w:szCs w:val="24"/>
          <w:shd w:val="clear" w:color="auto" w:fill="FFFFFF"/>
        </w:rPr>
        <w:t xml:space="preserve"> l’accord de </w:t>
      </w:r>
      <w:r w:rsidR="00233984" w:rsidRPr="00B054A5">
        <w:rPr>
          <w:rFonts w:ascii="Times New Roman" w:hAnsi="Times New Roman" w:cs="Times New Roman"/>
          <w:color w:val="000000"/>
          <w:sz w:val="24"/>
          <w:szCs w:val="24"/>
          <w:shd w:val="clear" w:color="auto" w:fill="FFFFFF"/>
        </w:rPr>
        <w:t xml:space="preserve">son </w:t>
      </w:r>
      <w:r w:rsidR="003C68DE" w:rsidRPr="00B054A5">
        <w:rPr>
          <w:rFonts w:ascii="Times New Roman" w:hAnsi="Times New Roman" w:cs="Times New Roman"/>
          <w:color w:val="000000"/>
          <w:sz w:val="24"/>
          <w:szCs w:val="24"/>
          <w:shd w:val="clear" w:color="auto" w:fill="FFFFFF"/>
        </w:rPr>
        <w:t xml:space="preserve">auteur, au </w:t>
      </w:r>
      <w:r w:rsidR="00CF60C6" w:rsidRPr="00B054A5">
        <w:rPr>
          <w:rFonts w:ascii="Times New Roman" w:hAnsi="Times New Roman" w:cs="Times New Roman"/>
          <w:color w:val="000000"/>
          <w:sz w:val="24"/>
          <w:szCs w:val="24"/>
          <w:shd w:val="clear" w:color="auto" w:fill="FFFFFF"/>
        </w:rPr>
        <w:t xml:space="preserve">président du </w:t>
      </w:r>
      <w:r w:rsidR="003C68DE" w:rsidRPr="00B054A5">
        <w:rPr>
          <w:rFonts w:ascii="Times New Roman" w:hAnsi="Times New Roman" w:cs="Times New Roman"/>
          <w:color w:val="000000"/>
          <w:sz w:val="24"/>
          <w:szCs w:val="24"/>
          <w:shd w:val="clear" w:color="auto" w:fill="FFFFFF"/>
        </w:rPr>
        <w:t>comité</w:t>
      </w:r>
      <w:r w:rsidRPr="00B054A5">
        <w:rPr>
          <w:rFonts w:ascii="Times New Roman" w:hAnsi="Times New Roman" w:cs="Times New Roman"/>
          <w:color w:val="000000"/>
          <w:sz w:val="24"/>
          <w:szCs w:val="24"/>
          <w:shd w:val="clear" w:color="auto" w:fill="FFFFFF"/>
        </w:rPr>
        <w:t xml:space="preserve"> de déontologie qui devient alors le destinataire du signalement. </w:t>
      </w:r>
    </w:p>
    <w:p w14:paraId="1EB5C80D" w14:textId="02E67FC6" w:rsidR="000A2C9D" w:rsidRPr="00B054A5" w:rsidRDefault="00F736F9" w:rsidP="000B6F98">
      <w:pPr>
        <w:spacing w:after="120" w:line="240" w:lineRule="auto"/>
        <w:jc w:val="center"/>
        <w:rPr>
          <w:rFonts w:ascii="Times New Roman" w:hAnsi="Times New Roman" w:cs="Times New Roman"/>
          <w:b/>
          <w:color w:val="000000"/>
          <w:sz w:val="24"/>
          <w:szCs w:val="24"/>
          <w:shd w:val="clear" w:color="auto" w:fill="FFFFFF"/>
        </w:rPr>
      </w:pPr>
      <w:r w:rsidRPr="00B054A5">
        <w:rPr>
          <w:rFonts w:ascii="Times New Roman" w:hAnsi="Times New Roman" w:cs="Times New Roman"/>
          <w:b/>
          <w:color w:val="000000"/>
          <w:sz w:val="24"/>
          <w:szCs w:val="24"/>
          <w:shd w:val="clear" w:color="auto" w:fill="FFFFFF"/>
        </w:rPr>
        <w:t xml:space="preserve">Article </w:t>
      </w:r>
      <w:r w:rsidR="00901CD9" w:rsidRPr="00B054A5">
        <w:rPr>
          <w:rFonts w:ascii="Times New Roman" w:hAnsi="Times New Roman" w:cs="Times New Roman"/>
          <w:b/>
          <w:color w:val="000000"/>
          <w:sz w:val="24"/>
          <w:szCs w:val="24"/>
          <w:shd w:val="clear" w:color="auto" w:fill="FFFFFF"/>
        </w:rPr>
        <w:t>3</w:t>
      </w:r>
    </w:p>
    <w:p w14:paraId="5F52D93E" w14:textId="70883226" w:rsidR="00DC70FE" w:rsidRPr="00B054A5" w:rsidRDefault="0028256B" w:rsidP="000B6F98">
      <w:pPr>
        <w:spacing w:after="120" w:line="240" w:lineRule="auto"/>
        <w:jc w:val="both"/>
        <w:rPr>
          <w:rFonts w:ascii="Times New Roman" w:hAnsi="Times New Roman" w:cs="Times New Roman"/>
          <w:sz w:val="24"/>
          <w:szCs w:val="24"/>
        </w:rPr>
      </w:pPr>
      <w:r w:rsidRPr="00B054A5">
        <w:rPr>
          <w:rFonts w:ascii="Times New Roman" w:hAnsi="Times New Roman" w:cs="Times New Roman"/>
          <w:sz w:val="24"/>
          <w:szCs w:val="24"/>
        </w:rPr>
        <w:t xml:space="preserve">L’auteur du signalement </w:t>
      </w:r>
      <w:r w:rsidR="00FD12C0" w:rsidRPr="00B054A5">
        <w:rPr>
          <w:rFonts w:ascii="Times New Roman" w:hAnsi="Times New Roman" w:cs="Times New Roman"/>
          <w:sz w:val="24"/>
          <w:szCs w:val="24"/>
        </w:rPr>
        <w:t xml:space="preserve">peut saisir les autorités mentionnées à l’article </w:t>
      </w:r>
      <w:r w:rsidR="00901CD9" w:rsidRPr="00B054A5">
        <w:rPr>
          <w:rFonts w:ascii="Times New Roman" w:hAnsi="Times New Roman" w:cs="Times New Roman"/>
          <w:sz w:val="24"/>
          <w:szCs w:val="24"/>
        </w:rPr>
        <w:t xml:space="preserve">2 </w:t>
      </w:r>
      <w:r w:rsidR="00FD12C0" w:rsidRPr="00B054A5">
        <w:rPr>
          <w:rFonts w:ascii="Times New Roman" w:hAnsi="Times New Roman" w:cs="Times New Roman"/>
          <w:sz w:val="24"/>
          <w:szCs w:val="24"/>
        </w:rPr>
        <w:t xml:space="preserve">du présent arrêté </w:t>
      </w:r>
      <w:r w:rsidR="00233984" w:rsidRPr="00B054A5">
        <w:rPr>
          <w:rFonts w:ascii="Times New Roman" w:hAnsi="Times New Roman" w:cs="Times New Roman"/>
          <w:sz w:val="24"/>
          <w:szCs w:val="24"/>
        </w:rPr>
        <w:t xml:space="preserve">soit </w:t>
      </w:r>
      <w:r w:rsidR="00FD12C0" w:rsidRPr="00B054A5">
        <w:rPr>
          <w:rFonts w:ascii="Times New Roman" w:hAnsi="Times New Roman" w:cs="Times New Roman"/>
          <w:sz w:val="24"/>
          <w:szCs w:val="24"/>
        </w:rPr>
        <w:t>par courrier</w:t>
      </w:r>
      <w:r w:rsidR="00233984" w:rsidRPr="00B054A5">
        <w:rPr>
          <w:rFonts w:ascii="Times New Roman" w:hAnsi="Times New Roman" w:cs="Times New Roman"/>
          <w:sz w:val="24"/>
          <w:szCs w:val="24"/>
        </w:rPr>
        <w:t xml:space="preserve"> postal</w:t>
      </w:r>
      <w:r w:rsidR="00FD12C0" w:rsidRPr="00B054A5">
        <w:rPr>
          <w:rFonts w:ascii="Times New Roman" w:hAnsi="Times New Roman" w:cs="Times New Roman"/>
          <w:sz w:val="24"/>
          <w:szCs w:val="24"/>
        </w:rPr>
        <w:t xml:space="preserve"> </w:t>
      </w:r>
      <w:r w:rsidR="00233984" w:rsidRPr="00B054A5">
        <w:rPr>
          <w:rFonts w:ascii="Times New Roman" w:hAnsi="Times New Roman" w:cs="Times New Roman"/>
          <w:sz w:val="24"/>
          <w:szCs w:val="24"/>
        </w:rPr>
        <w:t xml:space="preserve">soit </w:t>
      </w:r>
      <w:r w:rsidR="00FD12C0" w:rsidRPr="00B054A5">
        <w:rPr>
          <w:rFonts w:ascii="Times New Roman" w:hAnsi="Times New Roman" w:cs="Times New Roman"/>
          <w:sz w:val="24"/>
          <w:szCs w:val="24"/>
        </w:rPr>
        <w:t>par voie dématérialisée</w:t>
      </w:r>
      <w:r w:rsidR="00780B39" w:rsidRPr="00B054A5">
        <w:rPr>
          <w:rFonts w:ascii="Times New Roman" w:hAnsi="Times New Roman" w:cs="Times New Roman"/>
          <w:sz w:val="24"/>
          <w:szCs w:val="24"/>
        </w:rPr>
        <w:t>.</w:t>
      </w:r>
    </w:p>
    <w:p w14:paraId="58E99B1C" w14:textId="7FB24404" w:rsidR="00DC70FE" w:rsidRPr="00B054A5" w:rsidRDefault="00233984" w:rsidP="000B6F98">
      <w:pPr>
        <w:spacing w:after="120" w:line="240" w:lineRule="auto"/>
        <w:jc w:val="both"/>
        <w:rPr>
          <w:rFonts w:ascii="Times New Roman" w:hAnsi="Times New Roman" w:cs="Times New Roman"/>
          <w:i/>
          <w:iCs/>
          <w:sz w:val="24"/>
          <w:szCs w:val="24"/>
        </w:rPr>
      </w:pPr>
      <w:r w:rsidRPr="00B054A5">
        <w:rPr>
          <w:rFonts w:ascii="Times New Roman" w:hAnsi="Times New Roman" w:cs="Times New Roman"/>
          <w:sz w:val="24"/>
          <w:szCs w:val="24"/>
        </w:rPr>
        <w:t>Dans le premier cas</w:t>
      </w:r>
      <w:r w:rsidR="00DC70FE" w:rsidRPr="00B054A5">
        <w:rPr>
          <w:rFonts w:ascii="Times New Roman" w:hAnsi="Times New Roman" w:cs="Times New Roman"/>
          <w:sz w:val="24"/>
          <w:szCs w:val="24"/>
        </w:rPr>
        <w:t>,</w:t>
      </w:r>
      <w:r w:rsidR="00780B39" w:rsidRPr="00B054A5">
        <w:rPr>
          <w:rFonts w:ascii="Times New Roman" w:hAnsi="Times New Roman" w:cs="Times New Roman"/>
          <w:sz w:val="24"/>
          <w:szCs w:val="24"/>
        </w:rPr>
        <w:t xml:space="preserve"> </w:t>
      </w:r>
      <w:r w:rsidRPr="00B054A5">
        <w:rPr>
          <w:rFonts w:ascii="Times New Roman" w:hAnsi="Times New Roman" w:cs="Times New Roman"/>
          <w:sz w:val="24"/>
          <w:szCs w:val="24"/>
        </w:rPr>
        <w:t xml:space="preserve">l’envoi est effectué </w:t>
      </w:r>
      <w:r w:rsidR="00DC70FE" w:rsidRPr="00B054A5">
        <w:rPr>
          <w:rFonts w:ascii="Times New Roman" w:hAnsi="Times New Roman" w:cs="Times New Roman"/>
          <w:sz w:val="24"/>
          <w:szCs w:val="24"/>
        </w:rPr>
        <w:t xml:space="preserve">sous double enveloppe confidentielle. La première enveloppe porte le nom de la personne destinataire du signalement avec la mention </w:t>
      </w:r>
      <w:r w:rsidR="00DC70FE" w:rsidRPr="00B054A5">
        <w:rPr>
          <w:rFonts w:ascii="Times New Roman" w:hAnsi="Times New Roman" w:cs="Times New Roman"/>
          <w:i/>
          <w:iCs/>
          <w:sz w:val="24"/>
          <w:szCs w:val="24"/>
        </w:rPr>
        <w:t xml:space="preserve">« Confidentiel ». </w:t>
      </w:r>
      <w:r w:rsidR="00DC70FE" w:rsidRPr="00B054A5">
        <w:rPr>
          <w:rFonts w:ascii="Times New Roman" w:hAnsi="Times New Roman" w:cs="Times New Roman"/>
          <w:sz w:val="24"/>
          <w:szCs w:val="24"/>
        </w:rPr>
        <w:t xml:space="preserve">Sur la deuxième enveloppe qui comporte les éléments du dossier, figurent les mentions </w:t>
      </w:r>
      <w:r w:rsidR="00DC70FE" w:rsidRPr="00B054A5">
        <w:rPr>
          <w:rFonts w:ascii="Times New Roman" w:hAnsi="Times New Roman" w:cs="Times New Roman"/>
          <w:i/>
          <w:iCs/>
          <w:sz w:val="24"/>
          <w:szCs w:val="24"/>
        </w:rPr>
        <w:t>« Signalement d’une alerte au titre de la loi du 9 décembre 2016 ».</w:t>
      </w:r>
    </w:p>
    <w:p w14:paraId="3EC84B5A" w14:textId="57840B4C" w:rsidR="00FD12C0" w:rsidRPr="00B054A5" w:rsidRDefault="00233984" w:rsidP="00DC70FE">
      <w:pPr>
        <w:spacing w:after="120" w:line="240" w:lineRule="auto"/>
        <w:jc w:val="both"/>
        <w:rPr>
          <w:rFonts w:ascii="Times New Roman" w:hAnsi="Times New Roman" w:cs="Times New Roman"/>
          <w:b/>
          <w:color w:val="000000"/>
          <w:sz w:val="24"/>
          <w:szCs w:val="24"/>
          <w:shd w:val="clear" w:color="auto" w:fill="FFFFFF"/>
        </w:rPr>
      </w:pPr>
      <w:r w:rsidRPr="00B054A5">
        <w:rPr>
          <w:rFonts w:ascii="Times New Roman" w:hAnsi="Times New Roman" w:cs="Times New Roman"/>
          <w:iCs/>
          <w:sz w:val="24"/>
          <w:szCs w:val="24"/>
        </w:rPr>
        <w:t>Dans le second cas</w:t>
      </w:r>
      <w:r w:rsidR="00DC70FE" w:rsidRPr="00B054A5">
        <w:rPr>
          <w:rFonts w:ascii="Times New Roman" w:hAnsi="Times New Roman" w:cs="Times New Roman"/>
          <w:iCs/>
          <w:sz w:val="24"/>
          <w:szCs w:val="24"/>
        </w:rPr>
        <w:t xml:space="preserve">, </w:t>
      </w:r>
      <w:r w:rsidRPr="00B054A5">
        <w:rPr>
          <w:rFonts w:ascii="Times New Roman" w:hAnsi="Times New Roman" w:cs="Times New Roman"/>
          <w:iCs/>
          <w:sz w:val="24"/>
          <w:szCs w:val="24"/>
        </w:rPr>
        <w:t>l’envoi est effect</w:t>
      </w:r>
      <w:r w:rsidR="00BC1BAE" w:rsidRPr="00B054A5">
        <w:rPr>
          <w:rFonts w:ascii="Times New Roman" w:hAnsi="Times New Roman" w:cs="Times New Roman"/>
          <w:iCs/>
          <w:sz w:val="24"/>
          <w:szCs w:val="24"/>
        </w:rPr>
        <w:t>ué</w:t>
      </w:r>
      <w:r w:rsidR="00DC70FE" w:rsidRPr="00B054A5">
        <w:rPr>
          <w:rFonts w:ascii="Times New Roman" w:hAnsi="Times New Roman" w:cs="Times New Roman"/>
          <w:iCs/>
          <w:sz w:val="24"/>
          <w:szCs w:val="24"/>
        </w:rPr>
        <w:t xml:space="preserve"> aux adresses des supérieurs hiérarchiques directs ou indirects, ou à celle du référent alerte</w:t>
      </w:r>
      <w:r w:rsidR="00DC70FE" w:rsidRPr="00B054A5">
        <w:rPr>
          <w:rFonts w:ascii="Times New Roman" w:hAnsi="Times New Roman" w:cs="Times New Roman"/>
          <w:i/>
          <w:iCs/>
          <w:sz w:val="24"/>
          <w:szCs w:val="24"/>
        </w:rPr>
        <w:t xml:space="preserve">. </w:t>
      </w:r>
      <w:r w:rsidR="00780B39" w:rsidRPr="00B054A5">
        <w:rPr>
          <w:rFonts w:ascii="Times New Roman" w:hAnsi="Times New Roman" w:cs="Times New Roman"/>
          <w:sz w:val="24"/>
          <w:szCs w:val="24"/>
        </w:rPr>
        <w:t>Le référent alerte peut être saisi</w:t>
      </w:r>
      <w:r w:rsidR="00A860E1" w:rsidRPr="00B054A5">
        <w:rPr>
          <w:rFonts w:ascii="Times New Roman" w:hAnsi="Times New Roman" w:cs="Times New Roman"/>
          <w:sz w:val="24"/>
          <w:szCs w:val="24"/>
        </w:rPr>
        <w:t xml:space="preserve"> </w:t>
      </w:r>
      <w:r w:rsidR="00780B39" w:rsidRPr="00B054A5">
        <w:rPr>
          <w:rFonts w:ascii="Times New Roman" w:hAnsi="Times New Roman" w:cs="Times New Roman"/>
          <w:sz w:val="24"/>
          <w:szCs w:val="24"/>
        </w:rPr>
        <w:t xml:space="preserve">à l’adresse </w:t>
      </w:r>
      <w:r w:rsidR="00656676" w:rsidRPr="00B054A5">
        <w:rPr>
          <w:rFonts w:ascii="Times New Roman" w:hAnsi="Times New Roman" w:cs="Times New Roman"/>
          <w:sz w:val="24"/>
          <w:szCs w:val="24"/>
        </w:rPr>
        <w:t xml:space="preserve">: </w:t>
      </w:r>
      <w:hyperlink r:id="rId14" w:history="1">
        <w:r w:rsidR="00B37ED9" w:rsidRPr="00B054A5">
          <w:rPr>
            <w:rStyle w:val="Lienhypertexte"/>
            <w:rFonts w:ascii="Times New Roman" w:hAnsi="Times New Roman" w:cs="Times New Roman"/>
            <w:sz w:val="24"/>
            <w:szCs w:val="24"/>
          </w:rPr>
          <w:t>signalement-alerte@social.gouv.fr</w:t>
        </w:r>
      </w:hyperlink>
      <w:r w:rsidR="00656676" w:rsidRPr="00B054A5">
        <w:rPr>
          <w:rFonts w:ascii="Times New Roman" w:hAnsi="Times New Roman" w:cs="Times New Roman"/>
          <w:sz w:val="24"/>
          <w:szCs w:val="24"/>
        </w:rPr>
        <w:t xml:space="preserve"> </w:t>
      </w:r>
      <w:r w:rsidR="00FD12C0" w:rsidRPr="00B054A5">
        <w:rPr>
          <w:rFonts w:ascii="Times New Roman" w:hAnsi="Times New Roman" w:cs="Times New Roman"/>
          <w:sz w:val="24"/>
          <w:szCs w:val="24"/>
        </w:rPr>
        <w:t xml:space="preserve">garantissant la confidentialité des échanges. </w:t>
      </w:r>
    </w:p>
    <w:p w14:paraId="7B6EE211" w14:textId="674F7522" w:rsidR="003C68DE" w:rsidRPr="00B054A5" w:rsidRDefault="003C68DE" w:rsidP="000B6F98">
      <w:pPr>
        <w:autoSpaceDE w:val="0"/>
        <w:autoSpaceDN w:val="0"/>
        <w:adjustRightInd w:val="0"/>
        <w:spacing w:after="120" w:line="240" w:lineRule="auto"/>
        <w:jc w:val="both"/>
        <w:rPr>
          <w:rFonts w:ascii="Times New Roman" w:hAnsi="Times New Roman" w:cs="Times New Roman"/>
          <w:sz w:val="24"/>
          <w:szCs w:val="24"/>
        </w:rPr>
      </w:pPr>
      <w:r w:rsidRPr="00B054A5">
        <w:rPr>
          <w:rFonts w:ascii="Times New Roman" w:hAnsi="Times New Roman" w:cs="Times New Roman"/>
          <w:sz w:val="24"/>
          <w:szCs w:val="24"/>
        </w:rPr>
        <w:t>Un accusé de réception est envoyé sans délai à l'auteur du signalement.</w:t>
      </w:r>
    </w:p>
    <w:p w14:paraId="70BB9F83" w14:textId="5B70FB55" w:rsidR="003C68DE" w:rsidRPr="00B054A5" w:rsidRDefault="003C68DE" w:rsidP="000B6F98">
      <w:pPr>
        <w:spacing w:after="120" w:line="240" w:lineRule="auto"/>
        <w:jc w:val="center"/>
        <w:rPr>
          <w:rFonts w:ascii="Times New Roman" w:hAnsi="Times New Roman" w:cs="Times New Roman"/>
          <w:b/>
          <w:color w:val="000000"/>
          <w:sz w:val="24"/>
          <w:szCs w:val="24"/>
          <w:shd w:val="clear" w:color="auto" w:fill="FFFFFF"/>
        </w:rPr>
      </w:pPr>
      <w:r w:rsidRPr="00B054A5">
        <w:rPr>
          <w:rFonts w:ascii="Times New Roman" w:hAnsi="Times New Roman" w:cs="Times New Roman"/>
          <w:b/>
          <w:color w:val="000000"/>
          <w:sz w:val="24"/>
          <w:szCs w:val="24"/>
          <w:shd w:val="clear" w:color="auto" w:fill="FFFFFF"/>
        </w:rPr>
        <w:t xml:space="preserve">Article </w:t>
      </w:r>
      <w:r w:rsidR="00901CD9" w:rsidRPr="00B054A5">
        <w:rPr>
          <w:rFonts w:ascii="Times New Roman" w:hAnsi="Times New Roman" w:cs="Times New Roman"/>
          <w:b/>
          <w:color w:val="000000"/>
          <w:sz w:val="24"/>
          <w:szCs w:val="24"/>
          <w:shd w:val="clear" w:color="auto" w:fill="FFFFFF"/>
        </w:rPr>
        <w:t>4</w:t>
      </w:r>
    </w:p>
    <w:p w14:paraId="4E3E6137" w14:textId="0B4D5D96" w:rsidR="005B0CB1" w:rsidRPr="00B054A5" w:rsidRDefault="005B0CB1" w:rsidP="000B6F98">
      <w:pPr>
        <w:autoSpaceDE w:val="0"/>
        <w:autoSpaceDN w:val="0"/>
        <w:adjustRightInd w:val="0"/>
        <w:spacing w:after="120" w:line="240" w:lineRule="auto"/>
        <w:jc w:val="both"/>
        <w:rPr>
          <w:rFonts w:ascii="Times New Roman" w:hAnsi="Times New Roman" w:cs="Times New Roman"/>
          <w:sz w:val="24"/>
          <w:szCs w:val="24"/>
        </w:rPr>
      </w:pPr>
      <w:r w:rsidRPr="00B054A5">
        <w:rPr>
          <w:rFonts w:ascii="Times New Roman" w:hAnsi="Times New Roman" w:cs="Times New Roman"/>
          <w:sz w:val="24"/>
          <w:szCs w:val="24"/>
        </w:rPr>
        <w:t>L'auteur du signalement indique les conditions dans lesquelles il peut être contacté</w:t>
      </w:r>
      <w:r w:rsidR="00BC1BAE" w:rsidRPr="00B054A5">
        <w:rPr>
          <w:rFonts w:ascii="Times New Roman" w:hAnsi="Times New Roman" w:cs="Times New Roman"/>
          <w:sz w:val="24"/>
          <w:szCs w:val="24"/>
        </w:rPr>
        <w:t xml:space="preserve"> par son destinataire pour les besoins de la prise en charge et du suivi de ce signalement.</w:t>
      </w:r>
    </w:p>
    <w:p w14:paraId="70AB58E1" w14:textId="2900E85A" w:rsidR="007E16A5" w:rsidRPr="00B054A5" w:rsidRDefault="006F2EF7" w:rsidP="000B6F98">
      <w:pPr>
        <w:spacing w:after="120" w:line="240" w:lineRule="auto"/>
        <w:jc w:val="both"/>
        <w:rPr>
          <w:rFonts w:ascii="Times New Roman" w:hAnsi="Times New Roman" w:cs="Times New Roman"/>
          <w:color w:val="000000"/>
          <w:sz w:val="24"/>
          <w:szCs w:val="24"/>
          <w:shd w:val="clear" w:color="auto" w:fill="FFFFFF"/>
        </w:rPr>
      </w:pPr>
      <w:r w:rsidRPr="00B054A5">
        <w:rPr>
          <w:rFonts w:ascii="Times New Roman" w:hAnsi="Times New Roman" w:cs="Times New Roman"/>
          <w:sz w:val="24"/>
          <w:szCs w:val="24"/>
        </w:rPr>
        <w:t xml:space="preserve">Le destinataire </w:t>
      </w:r>
      <w:r w:rsidR="005B0CB1" w:rsidRPr="00B054A5">
        <w:rPr>
          <w:rFonts w:ascii="Times New Roman" w:hAnsi="Times New Roman" w:cs="Times New Roman"/>
          <w:sz w:val="24"/>
          <w:szCs w:val="24"/>
        </w:rPr>
        <w:t>prend toutes les précautions nécessaires pour assurer la confidentialité des informations relatives au signalement.</w:t>
      </w:r>
    </w:p>
    <w:p w14:paraId="41242D0A" w14:textId="0AB30B19" w:rsidR="003711D1" w:rsidRPr="00B054A5" w:rsidRDefault="003711D1" w:rsidP="000B6F98">
      <w:pPr>
        <w:spacing w:after="120" w:line="240" w:lineRule="auto"/>
        <w:jc w:val="center"/>
        <w:rPr>
          <w:rFonts w:ascii="Times New Roman" w:hAnsi="Times New Roman" w:cs="Times New Roman"/>
          <w:b/>
          <w:color w:val="000000"/>
          <w:sz w:val="24"/>
          <w:szCs w:val="24"/>
          <w:shd w:val="clear" w:color="auto" w:fill="FFFFFF"/>
        </w:rPr>
      </w:pPr>
      <w:r w:rsidRPr="00B054A5">
        <w:rPr>
          <w:rFonts w:ascii="Times New Roman" w:hAnsi="Times New Roman" w:cs="Times New Roman"/>
          <w:b/>
          <w:color w:val="000000"/>
          <w:sz w:val="24"/>
          <w:szCs w:val="24"/>
          <w:shd w:val="clear" w:color="auto" w:fill="FFFFFF"/>
        </w:rPr>
        <w:t xml:space="preserve">Article </w:t>
      </w:r>
      <w:r w:rsidR="008135EC" w:rsidRPr="00B054A5">
        <w:rPr>
          <w:rFonts w:ascii="Times New Roman" w:hAnsi="Times New Roman" w:cs="Times New Roman"/>
          <w:b/>
          <w:color w:val="000000"/>
          <w:sz w:val="24"/>
          <w:szCs w:val="24"/>
          <w:shd w:val="clear" w:color="auto" w:fill="FFFFFF"/>
        </w:rPr>
        <w:t>5</w:t>
      </w:r>
    </w:p>
    <w:p w14:paraId="23E0B3D3" w14:textId="6C2CE791" w:rsidR="000C7976" w:rsidRPr="00B054A5" w:rsidRDefault="00653AD8" w:rsidP="000B6F98">
      <w:pPr>
        <w:spacing w:after="120" w:line="240" w:lineRule="auto"/>
        <w:jc w:val="both"/>
        <w:rPr>
          <w:rFonts w:ascii="Times New Roman" w:hAnsi="Times New Roman" w:cs="Times New Roman"/>
          <w:sz w:val="24"/>
          <w:szCs w:val="24"/>
        </w:rPr>
      </w:pPr>
      <w:r w:rsidRPr="00B054A5">
        <w:rPr>
          <w:rFonts w:ascii="Times New Roman" w:hAnsi="Times New Roman" w:cs="Times New Roman"/>
          <w:sz w:val="24"/>
          <w:szCs w:val="24"/>
        </w:rPr>
        <w:t>Le</w:t>
      </w:r>
      <w:r w:rsidR="006967D0" w:rsidRPr="00B054A5">
        <w:rPr>
          <w:rFonts w:ascii="Times New Roman" w:hAnsi="Times New Roman" w:cs="Times New Roman"/>
          <w:sz w:val="24"/>
          <w:szCs w:val="24"/>
        </w:rPr>
        <w:t>s membres du c</w:t>
      </w:r>
      <w:r w:rsidRPr="00B054A5">
        <w:rPr>
          <w:rFonts w:ascii="Times New Roman" w:hAnsi="Times New Roman" w:cs="Times New Roman"/>
          <w:sz w:val="24"/>
          <w:szCs w:val="24"/>
        </w:rPr>
        <w:t xml:space="preserve">ollège </w:t>
      </w:r>
      <w:r w:rsidR="006967D0" w:rsidRPr="00B054A5">
        <w:rPr>
          <w:rFonts w:ascii="Times New Roman" w:hAnsi="Times New Roman" w:cs="Times New Roman"/>
          <w:sz w:val="24"/>
          <w:szCs w:val="24"/>
        </w:rPr>
        <w:t xml:space="preserve">mentionnés au 1° du I de l'article 3 de l’arrêté du 9 mai 2017 susvisé </w:t>
      </w:r>
      <w:r w:rsidR="00BC1BAE" w:rsidRPr="00B054A5">
        <w:rPr>
          <w:rFonts w:ascii="Times New Roman" w:hAnsi="Times New Roman" w:cs="Times New Roman"/>
          <w:sz w:val="24"/>
          <w:szCs w:val="24"/>
        </w:rPr>
        <w:t>statuent sur</w:t>
      </w:r>
      <w:r w:rsidR="000C7976" w:rsidRPr="00B054A5">
        <w:rPr>
          <w:rFonts w:ascii="Times New Roman" w:hAnsi="Times New Roman" w:cs="Times New Roman"/>
          <w:sz w:val="24"/>
          <w:szCs w:val="24"/>
        </w:rPr>
        <w:t xml:space="preserve"> </w:t>
      </w:r>
      <w:r w:rsidR="00BC1BAE" w:rsidRPr="00B054A5">
        <w:rPr>
          <w:rFonts w:ascii="Times New Roman" w:hAnsi="Times New Roman" w:cs="Times New Roman"/>
          <w:sz w:val="24"/>
          <w:szCs w:val="24"/>
        </w:rPr>
        <w:t xml:space="preserve">la </w:t>
      </w:r>
      <w:r w:rsidR="000C7976" w:rsidRPr="00B054A5">
        <w:rPr>
          <w:rFonts w:ascii="Times New Roman" w:hAnsi="Times New Roman" w:cs="Times New Roman"/>
          <w:sz w:val="24"/>
          <w:szCs w:val="24"/>
        </w:rPr>
        <w:t>recevabilité</w:t>
      </w:r>
      <w:r w:rsidR="006F2EF7" w:rsidRPr="00B054A5">
        <w:rPr>
          <w:rFonts w:ascii="Times New Roman" w:hAnsi="Times New Roman" w:cs="Times New Roman"/>
          <w:sz w:val="24"/>
          <w:szCs w:val="24"/>
        </w:rPr>
        <w:t xml:space="preserve"> du signalement</w:t>
      </w:r>
      <w:r w:rsidR="000C7976" w:rsidRPr="00B054A5">
        <w:rPr>
          <w:rFonts w:ascii="Times New Roman" w:hAnsi="Times New Roman" w:cs="Times New Roman"/>
          <w:sz w:val="24"/>
          <w:szCs w:val="24"/>
        </w:rPr>
        <w:t xml:space="preserve">. </w:t>
      </w:r>
      <w:r w:rsidR="001E1A03" w:rsidRPr="00B054A5">
        <w:rPr>
          <w:rFonts w:ascii="Times New Roman" w:hAnsi="Times New Roman" w:cs="Times New Roman"/>
          <w:sz w:val="24"/>
          <w:szCs w:val="24"/>
        </w:rPr>
        <w:t>I</w:t>
      </w:r>
      <w:r w:rsidR="000C7976" w:rsidRPr="00B054A5">
        <w:rPr>
          <w:rFonts w:ascii="Times New Roman" w:hAnsi="Times New Roman" w:cs="Times New Roman"/>
          <w:sz w:val="24"/>
          <w:szCs w:val="24"/>
        </w:rPr>
        <w:t>l</w:t>
      </w:r>
      <w:r w:rsidR="00E56577" w:rsidRPr="00B054A5">
        <w:rPr>
          <w:rFonts w:ascii="Times New Roman" w:hAnsi="Times New Roman" w:cs="Times New Roman"/>
          <w:sz w:val="24"/>
          <w:szCs w:val="24"/>
        </w:rPr>
        <w:t>s</w:t>
      </w:r>
      <w:r w:rsidR="000C7976" w:rsidRPr="00B054A5">
        <w:rPr>
          <w:rFonts w:ascii="Times New Roman" w:hAnsi="Times New Roman" w:cs="Times New Roman"/>
          <w:sz w:val="24"/>
          <w:szCs w:val="24"/>
        </w:rPr>
        <w:t xml:space="preserve"> vérifie</w:t>
      </w:r>
      <w:r w:rsidR="00E56577" w:rsidRPr="00B054A5">
        <w:rPr>
          <w:rFonts w:ascii="Times New Roman" w:hAnsi="Times New Roman" w:cs="Times New Roman"/>
          <w:sz w:val="24"/>
          <w:szCs w:val="24"/>
        </w:rPr>
        <w:t>nt</w:t>
      </w:r>
      <w:r w:rsidR="000C7976" w:rsidRPr="00B054A5">
        <w:rPr>
          <w:rFonts w:ascii="Times New Roman" w:hAnsi="Times New Roman" w:cs="Times New Roman"/>
          <w:sz w:val="24"/>
          <w:szCs w:val="24"/>
        </w:rPr>
        <w:t>, au regard des précisions apportées et des pièces produites par l’auteur du signalement, que ce dernier a eu personnellement connaissance des faits ou actes en cause et que ceux-ci sont susceptibles de relever des cas prévus à l’article 6 de la loi du 9 décembre 2016 susvisée.</w:t>
      </w:r>
    </w:p>
    <w:p w14:paraId="54096FD0" w14:textId="7532E53A" w:rsidR="00653AD8" w:rsidRPr="00B054A5" w:rsidRDefault="006967D0" w:rsidP="000B6F98">
      <w:pPr>
        <w:spacing w:after="120" w:line="240" w:lineRule="auto"/>
        <w:jc w:val="both"/>
        <w:rPr>
          <w:rFonts w:ascii="Times New Roman" w:hAnsi="Times New Roman" w:cs="Times New Roman"/>
          <w:sz w:val="24"/>
          <w:szCs w:val="24"/>
        </w:rPr>
      </w:pPr>
      <w:r w:rsidRPr="00B054A5">
        <w:rPr>
          <w:rFonts w:ascii="Times New Roman" w:hAnsi="Times New Roman" w:cs="Times New Roman"/>
          <w:sz w:val="24"/>
          <w:szCs w:val="24"/>
        </w:rPr>
        <w:lastRenderedPageBreak/>
        <w:t>Les membres de ce c</w:t>
      </w:r>
      <w:r w:rsidR="00653AD8" w:rsidRPr="00B054A5">
        <w:rPr>
          <w:rFonts w:ascii="Times New Roman" w:hAnsi="Times New Roman" w:cs="Times New Roman"/>
          <w:sz w:val="24"/>
          <w:szCs w:val="24"/>
        </w:rPr>
        <w:t>ollège</w:t>
      </w:r>
      <w:r w:rsidRPr="00B054A5">
        <w:rPr>
          <w:rFonts w:ascii="Times New Roman" w:hAnsi="Times New Roman" w:cs="Times New Roman"/>
          <w:sz w:val="24"/>
          <w:szCs w:val="24"/>
        </w:rPr>
        <w:t xml:space="preserve"> </w:t>
      </w:r>
      <w:r w:rsidR="00A555E6" w:rsidRPr="00B054A5">
        <w:rPr>
          <w:rFonts w:ascii="Times New Roman" w:hAnsi="Times New Roman" w:cs="Times New Roman"/>
          <w:sz w:val="24"/>
          <w:szCs w:val="24"/>
        </w:rPr>
        <w:t>peuvent</w:t>
      </w:r>
      <w:r w:rsidR="00653AD8" w:rsidRPr="00B054A5">
        <w:rPr>
          <w:rFonts w:ascii="Times New Roman" w:hAnsi="Times New Roman" w:cs="Times New Roman"/>
          <w:sz w:val="24"/>
          <w:szCs w:val="24"/>
        </w:rPr>
        <w:t xml:space="preserve"> s’adjoindre l’appui </w:t>
      </w:r>
      <w:r w:rsidRPr="00B054A5">
        <w:rPr>
          <w:rFonts w:ascii="Times New Roman" w:hAnsi="Times New Roman" w:cs="Times New Roman"/>
          <w:sz w:val="24"/>
          <w:szCs w:val="24"/>
        </w:rPr>
        <w:t xml:space="preserve">des membres mentionnés aux 2° et 3° du I </w:t>
      </w:r>
      <w:r w:rsidR="00E56577" w:rsidRPr="00B054A5">
        <w:rPr>
          <w:rFonts w:ascii="Times New Roman" w:hAnsi="Times New Roman" w:cs="Times New Roman"/>
          <w:sz w:val="24"/>
          <w:szCs w:val="24"/>
        </w:rPr>
        <w:t>de l’article 3 d</w:t>
      </w:r>
      <w:r w:rsidR="00BC1BAE" w:rsidRPr="00B054A5">
        <w:rPr>
          <w:rFonts w:ascii="Times New Roman" w:hAnsi="Times New Roman" w:cs="Times New Roman"/>
          <w:sz w:val="24"/>
          <w:szCs w:val="24"/>
        </w:rPr>
        <w:t>u même arrêté</w:t>
      </w:r>
      <w:r w:rsidR="00E56577" w:rsidRPr="00B054A5">
        <w:rPr>
          <w:rFonts w:ascii="Times New Roman" w:hAnsi="Times New Roman" w:cs="Times New Roman"/>
          <w:sz w:val="24"/>
          <w:szCs w:val="24"/>
        </w:rPr>
        <w:t xml:space="preserve"> </w:t>
      </w:r>
      <w:r w:rsidRPr="00B054A5">
        <w:rPr>
          <w:rFonts w:ascii="Times New Roman" w:hAnsi="Times New Roman" w:cs="Times New Roman"/>
          <w:sz w:val="24"/>
          <w:szCs w:val="24"/>
        </w:rPr>
        <w:t>dont le domaine d'expérience et de compétence est concerné</w:t>
      </w:r>
      <w:r w:rsidR="00E56577" w:rsidRPr="00B054A5">
        <w:rPr>
          <w:rFonts w:ascii="Times New Roman" w:hAnsi="Times New Roman" w:cs="Times New Roman"/>
          <w:sz w:val="24"/>
          <w:szCs w:val="24"/>
        </w:rPr>
        <w:t xml:space="preserve"> par l</w:t>
      </w:r>
      <w:r w:rsidR="0072322F" w:rsidRPr="00B054A5">
        <w:rPr>
          <w:rFonts w:ascii="Times New Roman" w:hAnsi="Times New Roman" w:cs="Times New Roman"/>
          <w:sz w:val="24"/>
          <w:szCs w:val="24"/>
        </w:rPr>
        <w:t>e signalement</w:t>
      </w:r>
      <w:r w:rsidRPr="00B054A5">
        <w:rPr>
          <w:rFonts w:ascii="Times New Roman" w:hAnsi="Times New Roman" w:cs="Times New Roman"/>
          <w:sz w:val="24"/>
          <w:szCs w:val="24"/>
        </w:rPr>
        <w:t>.</w:t>
      </w:r>
    </w:p>
    <w:p w14:paraId="55D1AE66" w14:textId="77777777" w:rsidR="005957FE" w:rsidRPr="00B054A5" w:rsidRDefault="000C7976" w:rsidP="000B6F98">
      <w:pPr>
        <w:spacing w:after="120" w:line="240" w:lineRule="auto"/>
        <w:jc w:val="both"/>
        <w:rPr>
          <w:rFonts w:ascii="Times New Roman" w:hAnsi="Times New Roman" w:cs="Times New Roman"/>
          <w:sz w:val="24"/>
          <w:szCs w:val="24"/>
        </w:rPr>
      </w:pPr>
      <w:r w:rsidRPr="00B054A5">
        <w:rPr>
          <w:rFonts w:ascii="Times New Roman" w:hAnsi="Times New Roman" w:cs="Times New Roman"/>
          <w:sz w:val="24"/>
          <w:szCs w:val="24"/>
        </w:rPr>
        <w:t>Si le signalement est déclaré irrecevable, son auteur en est informé</w:t>
      </w:r>
      <w:r w:rsidR="006F2EF7" w:rsidRPr="00B054A5">
        <w:rPr>
          <w:rFonts w:ascii="Times New Roman" w:hAnsi="Times New Roman" w:cs="Times New Roman"/>
          <w:sz w:val="24"/>
          <w:szCs w:val="24"/>
        </w:rPr>
        <w:t>.</w:t>
      </w:r>
      <w:r w:rsidR="00B80791" w:rsidRPr="00B054A5">
        <w:rPr>
          <w:rFonts w:ascii="Times New Roman" w:hAnsi="Times New Roman" w:cs="Times New Roman"/>
          <w:sz w:val="24"/>
          <w:szCs w:val="24"/>
        </w:rPr>
        <w:t xml:space="preserve"> </w:t>
      </w:r>
      <w:r w:rsidRPr="00B054A5">
        <w:rPr>
          <w:rFonts w:ascii="Times New Roman" w:hAnsi="Times New Roman" w:cs="Times New Roman"/>
          <w:sz w:val="24"/>
          <w:szCs w:val="24"/>
        </w:rPr>
        <w:t>Le dossier est alors clôturé.</w:t>
      </w:r>
    </w:p>
    <w:p w14:paraId="1617E3B1" w14:textId="0BBCCF97" w:rsidR="00725851" w:rsidRPr="00B054A5" w:rsidRDefault="005957FE" w:rsidP="000B6F98">
      <w:pPr>
        <w:spacing w:after="120" w:line="240" w:lineRule="auto"/>
        <w:jc w:val="both"/>
        <w:rPr>
          <w:rFonts w:ascii="Times New Roman" w:hAnsi="Times New Roman" w:cs="Times New Roman"/>
          <w:sz w:val="24"/>
          <w:szCs w:val="24"/>
        </w:rPr>
      </w:pPr>
      <w:r w:rsidRPr="00B054A5">
        <w:rPr>
          <w:rFonts w:ascii="Times New Roman" w:hAnsi="Times New Roman" w:cs="Times New Roman"/>
          <w:sz w:val="24"/>
          <w:szCs w:val="24"/>
        </w:rPr>
        <w:t>Si le signalement est recevable mais ne nécessite pas la mise en œuvre de mesures spécifiques, l’auteur du signalement et, le cas échéant, l’agent mis en cause, si les faits ont été portés à sa connaissance, sont informés par une lettre qu’aucune suite n’y sera donnée et que l</w:t>
      </w:r>
      <w:r w:rsidR="00BB7D2D" w:rsidRPr="00B054A5">
        <w:rPr>
          <w:rFonts w:ascii="Times New Roman" w:hAnsi="Times New Roman" w:cs="Times New Roman"/>
          <w:sz w:val="24"/>
          <w:szCs w:val="24"/>
        </w:rPr>
        <w:t xml:space="preserve">e dossier </w:t>
      </w:r>
      <w:r w:rsidRPr="00B054A5">
        <w:rPr>
          <w:rFonts w:ascii="Times New Roman" w:hAnsi="Times New Roman" w:cs="Times New Roman"/>
          <w:sz w:val="24"/>
          <w:szCs w:val="24"/>
        </w:rPr>
        <w:t>sera clôturé.</w:t>
      </w:r>
    </w:p>
    <w:p w14:paraId="2427293C" w14:textId="66290925" w:rsidR="003711D1" w:rsidRPr="00B054A5" w:rsidRDefault="000C7976" w:rsidP="000B6F98">
      <w:pPr>
        <w:spacing w:after="120" w:line="240" w:lineRule="auto"/>
        <w:jc w:val="both"/>
        <w:rPr>
          <w:rFonts w:ascii="Times New Roman" w:hAnsi="Times New Roman" w:cs="Times New Roman"/>
          <w:sz w:val="24"/>
          <w:szCs w:val="24"/>
        </w:rPr>
      </w:pPr>
      <w:r w:rsidRPr="00B054A5">
        <w:rPr>
          <w:rFonts w:ascii="Times New Roman" w:hAnsi="Times New Roman" w:cs="Times New Roman"/>
          <w:sz w:val="24"/>
          <w:szCs w:val="24"/>
        </w:rPr>
        <w:t xml:space="preserve">Si le signalement est recevable et nécessite la mise en </w:t>
      </w:r>
      <w:r w:rsidR="00C32C74" w:rsidRPr="00B054A5">
        <w:rPr>
          <w:rFonts w:ascii="Times New Roman" w:hAnsi="Times New Roman" w:cs="Times New Roman"/>
          <w:sz w:val="24"/>
          <w:szCs w:val="24"/>
        </w:rPr>
        <w:t>œuvre</w:t>
      </w:r>
      <w:r w:rsidRPr="00B054A5">
        <w:rPr>
          <w:rFonts w:ascii="Times New Roman" w:hAnsi="Times New Roman" w:cs="Times New Roman"/>
          <w:sz w:val="24"/>
          <w:szCs w:val="24"/>
        </w:rPr>
        <w:t xml:space="preserve"> de mesures spécifiques, le destinataire </w:t>
      </w:r>
      <w:r w:rsidR="0072322F" w:rsidRPr="00B054A5">
        <w:rPr>
          <w:rFonts w:ascii="Times New Roman" w:hAnsi="Times New Roman" w:cs="Times New Roman"/>
          <w:sz w:val="24"/>
          <w:szCs w:val="24"/>
        </w:rPr>
        <w:t>du signalement</w:t>
      </w:r>
      <w:r w:rsidRPr="00B054A5">
        <w:rPr>
          <w:rFonts w:ascii="Times New Roman" w:hAnsi="Times New Roman" w:cs="Times New Roman"/>
          <w:sz w:val="24"/>
          <w:szCs w:val="24"/>
        </w:rPr>
        <w:t xml:space="preserve"> saisit l’autorité compétente afin qu’elle prenne les mesures permettant de mettre fin aux faits ou aux actes signalés. Il informe l’auteur du signalement du délai prévisible de traitement d</w:t>
      </w:r>
      <w:r w:rsidR="0072322F" w:rsidRPr="00B054A5">
        <w:rPr>
          <w:rFonts w:ascii="Times New Roman" w:hAnsi="Times New Roman" w:cs="Times New Roman"/>
          <w:sz w:val="24"/>
          <w:szCs w:val="24"/>
        </w:rPr>
        <w:t>u signalement</w:t>
      </w:r>
      <w:r w:rsidRPr="00B054A5">
        <w:rPr>
          <w:rFonts w:ascii="Times New Roman" w:hAnsi="Times New Roman" w:cs="Times New Roman"/>
          <w:sz w:val="24"/>
          <w:szCs w:val="24"/>
        </w:rPr>
        <w:t>, fixé avec l’autorité compétente. A l’issue de ce traitement, il informe l’auteur du signalement des mesures prises et de la clôture du dossier.</w:t>
      </w:r>
    </w:p>
    <w:p w14:paraId="57DB9FE7" w14:textId="12CF44E1" w:rsidR="008135EC" w:rsidRPr="00B054A5" w:rsidRDefault="008135EC" w:rsidP="00B11EF8">
      <w:pPr>
        <w:autoSpaceDE w:val="0"/>
        <w:autoSpaceDN w:val="0"/>
        <w:adjustRightInd w:val="0"/>
        <w:spacing w:after="120" w:line="240" w:lineRule="auto"/>
        <w:jc w:val="center"/>
        <w:rPr>
          <w:rFonts w:ascii="Times New Roman" w:hAnsi="Times New Roman" w:cs="Times New Roman"/>
          <w:b/>
          <w:sz w:val="24"/>
          <w:szCs w:val="24"/>
        </w:rPr>
      </w:pPr>
      <w:r w:rsidRPr="00B054A5">
        <w:rPr>
          <w:rFonts w:ascii="Times New Roman" w:hAnsi="Times New Roman" w:cs="Times New Roman"/>
          <w:b/>
          <w:sz w:val="24"/>
          <w:szCs w:val="24"/>
        </w:rPr>
        <w:t>Article 6</w:t>
      </w:r>
    </w:p>
    <w:p w14:paraId="751F72E8" w14:textId="6CF4B257" w:rsidR="00500A92" w:rsidRPr="00B054A5" w:rsidRDefault="00500A92" w:rsidP="000B6F98">
      <w:pPr>
        <w:spacing w:after="120" w:line="240" w:lineRule="auto"/>
        <w:jc w:val="both"/>
        <w:rPr>
          <w:rFonts w:ascii="Times New Roman" w:hAnsi="Times New Roman" w:cs="Times New Roman"/>
          <w:sz w:val="24"/>
          <w:szCs w:val="24"/>
        </w:rPr>
      </w:pPr>
      <w:r w:rsidRPr="00B054A5">
        <w:rPr>
          <w:rFonts w:ascii="Times New Roman" w:hAnsi="Times New Roman" w:cs="Times New Roman"/>
          <w:sz w:val="24"/>
          <w:szCs w:val="24"/>
        </w:rPr>
        <w:t xml:space="preserve">Sans préjudice des cas </w:t>
      </w:r>
      <w:r w:rsidR="00BC1BAE" w:rsidRPr="00B054A5">
        <w:rPr>
          <w:rFonts w:ascii="Times New Roman" w:hAnsi="Times New Roman" w:cs="Times New Roman"/>
          <w:sz w:val="24"/>
          <w:szCs w:val="24"/>
        </w:rPr>
        <w:t>où la loi impose la saisine de</w:t>
      </w:r>
      <w:r w:rsidRPr="00B054A5">
        <w:rPr>
          <w:rFonts w:ascii="Times New Roman" w:hAnsi="Times New Roman" w:cs="Times New Roman"/>
          <w:sz w:val="24"/>
          <w:szCs w:val="24"/>
        </w:rPr>
        <w:t xml:space="preserve"> l'autorité judiciaire, l'ensemble des intervenants au processus de réception, de gestion et de traitement des signalements et de leurs suites, y compris les tiers auxquels tout ou partie de la procédure a pu être communiquée, veille</w:t>
      </w:r>
      <w:r w:rsidR="007A1966" w:rsidRPr="00B054A5">
        <w:rPr>
          <w:rFonts w:ascii="Times New Roman" w:hAnsi="Times New Roman" w:cs="Times New Roman"/>
          <w:sz w:val="24"/>
          <w:szCs w:val="24"/>
        </w:rPr>
        <w:t>nt</w:t>
      </w:r>
      <w:r w:rsidRPr="00B054A5">
        <w:rPr>
          <w:rFonts w:ascii="Times New Roman" w:hAnsi="Times New Roman" w:cs="Times New Roman"/>
          <w:sz w:val="24"/>
          <w:szCs w:val="24"/>
        </w:rPr>
        <w:t xml:space="preserve"> à la stricte confidentialité de l'identité de l'auteur du signalement, des faits visés et des personnes concernées.</w:t>
      </w:r>
    </w:p>
    <w:p w14:paraId="36EE3CC7" w14:textId="244F6AF5" w:rsidR="002E6C4A" w:rsidRPr="00B054A5" w:rsidRDefault="00FF592E" w:rsidP="000B6F98">
      <w:pPr>
        <w:autoSpaceDE w:val="0"/>
        <w:autoSpaceDN w:val="0"/>
        <w:adjustRightInd w:val="0"/>
        <w:spacing w:after="120" w:line="240" w:lineRule="auto"/>
        <w:jc w:val="center"/>
        <w:rPr>
          <w:rFonts w:ascii="Times New Roman" w:hAnsi="Times New Roman" w:cs="Times New Roman"/>
          <w:b/>
          <w:sz w:val="24"/>
          <w:szCs w:val="24"/>
        </w:rPr>
      </w:pPr>
      <w:r w:rsidRPr="00B054A5">
        <w:rPr>
          <w:rFonts w:ascii="Times New Roman" w:hAnsi="Times New Roman" w:cs="Times New Roman"/>
          <w:b/>
          <w:sz w:val="24"/>
          <w:szCs w:val="24"/>
        </w:rPr>
        <w:t>Article 7</w:t>
      </w:r>
    </w:p>
    <w:p w14:paraId="7D41567D" w14:textId="324D0F68" w:rsidR="00FF592E" w:rsidRPr="00B054A5" w:rsidRDefault="00FF592E" w:rsidP="00952446">
      <w:pPr>
        <w:autoSpaceDE w:val="0"/>
        <w:autoSpaceDN w:val="0"/>
        <w:adjustRightInd w:val="0"/>
        <w:spacing w:after="120" w:line="240" w:lineRule="auto"/>
        <w:jc w:val="both"/>
        <w:rPr>
          <w:rFonts w:ascii="Times New Roman" w:hAnsi="Times New Roman" w:cs="Times New Roman"/>
          <w:sz w:val="24"/>
          <w:szCs w:val="24"/>
        </w:rPr>
      </w:pPr>
      <w:r w:rsidRPr="00B054A5">
        <w:rPr>
          <w:rFonts w:ascii="Times New Roman" w:hAnsi="Times New Roman" w:cs="Times New Roman"/>
          <w:sz w:val="24"/>
          <w:szCs w:val="24"/>
        </w:rPr>
        <w:t xml:space="preserve">Les signalements </w:t>
      </w:r>
      <w:r w:rsidR="007A1966" w:rsidRPr="00B054A5">
        <w:rPr>
          <w:rFonts w:ascii="Times New Roman" w:hAnsi="Times New Roman" w:cs="Times New Roman"/>
          <w:sz w:val="24"/>
          <w:szCs w:val="24"/>
        </w:rPr>
        <w:t>font</w:t>
      </w:r>
      <w:r w:rsidRPr="00B054A5">
        <w:rPr>
          <w:rFonts w:ascii="Times New Roman" w:hAnsi="Times New Roman" w:cs="Times New Roman"/>
          <w:sz w:val="24"/>
          <w:szCs w:val="24"/>
        </w:rPr>
        <w:t xml:space="preserve"> l'objet d'un traitement automatisé mis en </w:t>
      </w:r>
      <w:r w:rsidR="00B655ED" w:rsidRPr="00B054A5">
        <w:rPr>
          <w:rFonts w:ascii="Times New Roman" w:hAnsi="Times New Roman" w:cs="Times New Roman"/>
          <w:sz w:val="24"/>
          <w:szCs w:val="24"/>
        </w:rPr>
        <w:t>œuvre</w:t>
      </w:r>
      <w:r w:rsidRPr="00B054A5">
        <w:rPr>
          <w:rFonts w:ascii="Times New Roman" w:hAnsi="Times New Roman" w:cs="Times New Roman"/>
          <w:sz w:val="24"/>
          <w:szCs w:val="24"/>
        </w:rPr>
        <w:t xml:space="preserve"> conformément aux règles relatives à la protection des données à caractère personnel.</w:t>
      </w:r>
    </w:p>
    <w:p w14:paraId="6C9E5E5B" w14:textId="0F4AAFBE" w:rsidR="00725851" w:rsidRPr="00B054A5" w:rsidRDefault="00725851" w:rsidP="000B6F98">
      <w:pPr>
        <w:autoSpaceDE w:val="0"/>
        <w:autoSpaceDN w:val="0"/>
        <w:adjustRightInd w:val="0"/>
        <w:spacing w:after="120" w:line="240" w:lineRule="auto"/>
        <w:jc w:val="center"/>
        <w:rPr>
          <w:rFonts w:ascii="Times New Roman" w:hAnsi="Times New Roman" w:cs="Times New Roman"/>
          <w:b/>
          <w:sz w:val="24"/>
          <w:szCs w:val="24"/>
        </w:rPr>
      </w:pPr>
      <w:r w:rsidRPr="00B054A5">
        <w:rPr>
          <w:rFonts w:ascii="Times New Roman" w:hAnsi="Times New Roman" w:cs="Times New Roman"/>
          <w:b/>
          <w:sz w:val="24"/>
          <w:szCs w:val="24"/>
        </w:rPr>
        <w:t>Article</w:t>
      </w:r>
      <w:r w:rsidR="005562F8" w:rsidRPr="00B054A5">
        <w:rPr>
          <w:rFonts w:ascii="Times New Roman" w:hAnsi="Times New Roman" w:cs="Times New Roman"/>
          <w:b/>
          <w:sz w:val="24"/>
          <w:szCs w:val="24"/>
        </w:rPr>
        <w:t xml:space="preserve"> </w:t>
      </w:r>
      <w:r w:rsidR="00FF592E" w:rsidRPr="00B054A5">
        <w:rPr>
          <w:rFonts w:ascii="Times New Roman" w:hAnsi="Times New Roman" w:cs="Times New Roman"/>
          <w:b/>
          <w:sz w:val="24"/>
          <w:szCs w:val="24"/>
        </w:rPr>
        <w:t>8</w:t>
      </w:r>
    </w:p>
    <w:p w14:paraId="39B1AF55" w14:textId="5CFE22C9" w:rsidR="00725851" w:rsidRPr="00B054A5" w:rsidRDefault="00725851" w:rsidP="000B6F98">
      <w:pPr>
        <w:autoSpaceDE w:val="0"/>
        <w:autoSpaceDN w:val="0"/>
        <w:adjustRightInd w:val="0"/>
        <w:spacing w:after="120" w:line="240" w:lineRule="auto"/>
        <w:jc w:val="both"/>
        <w:rPr>
          <w:rFonts w:ascii="Times New Roman" w:hAnsi="Times New Roman" w:cs="Times New Roman"/>
          <w:sz w:val="24"/>
          <w:szCs w:val="24"/>
        </w:rPr>
      </w:pPr>
      <w:r w:rsidRPr="00B054A5">
        <w:rPr>
          <w:rFonts w:ascii="Times New Roman" w:hAnsi="Times New Roman" w:cs="Times New Roman"/>
          <w:sz w:val="24"/>
          <w:szCs w:val="24"/>
        </w:rPr>
        <w:t>Le destinataire du signalement veille à ce que les éléments du dossier de nature à permettre l'identification</w:t>
      </w:r>
      <w:r w:rsidR="002E6C4A" w:rsidRPr="00B054A5">
        <w:rPr>
          <w:rFonts w:ascii="Times New Roman" w:hAnsi="Times New Roman" w:cs="Times New Roman"/>
          <w:sz w:val="24"/>
          <w:szCs w:val="24"/>
        </w:rPr>
        <w:t xml:space="preserve"> </w:t>
      </w:r>
      <w:r w:rsidRPr="00B054A5">
        <w:rPr>
          <w:rFonts w:ascii="Times New Roman" w:hAnsi="Times New Roman" w:cs="Times New Roman"/>
          <w:sz w:val="24"/>
          <w:szCs w:val="24"/>
        </w:rPr>
        <w:t xml:space="preserve">de l'auteur du signalement et celle des personnes visées soient détruits dans les deux mois de la clôture </w:t>
      </w:r>
      <w:r w:rsidR="00F757C4" w:rsidRPr="00B054A5">
        <w:rPr>
          <w:rFonts w:ascii="Times New Roman" w:hAnsi="Times New Roman" w:cs="Times New Roman"/>
          <w:sz w:val="24"/>
          <w:szCs w:val="24"/>
        </w:rPr>
        <w:t>du dossier</w:t>
      </w:r>
      <w:r w:rsidRPr="00B054A5">
        <w:rPr>
          <w:rFonts w:ascii="Times New Roman" w:hAnsi="Times New Roman" w:cs="Times New Roman"/>
          <w:sz w:val="24"/>
          <w:szCs w:val="24"/>
        </w:rPr>
        <w:t>.</w:t>
      </w:r>
    </w:p>
    <w:p w14:paraId="49B57D4D" w14:textId="77777777" w:rsidR="00725851" w:rsidRPr="00B054A5" w:rsidRDefault="00725851" w:rsidP="000B6F98">
      <w:pPr>
        <w:autoSpaceDE w:val="0"/>
        <w:autoSpaceDN w:val="0"/>
        <w:adjustRightInd w:val="0"/>
        <w:spacing w:after="120" w:line="240" w:lineRule="auto"/>
        <w:jc w:val="both"/>
        <w:rPr>
          <w:rFonts w:ascii="Times New Roman" w:hAnsi="Times New Roman" w:cs="Times New Roman"/>
          <w:sz w:val="24"/>
          <w:szCs w:val="24"/>
        </w:rPr>
      </w:pPr>
      <w:r w:rsidRPr="00B054A5">
        <w:rPr>
          <w:rFonts w:ascii="Times New Roman" w:hAnsi="Times New Roman" w:cs="Times New Roman"/>
          <w:sz w:val="24"/>
          <w:szCs w:val="24"/>
        </w:rPr>
        <w:t>Il informe l'auteur du signalement et les personnes visées par celui-ci qu'il a été procédé à cette destruction.</w:t>
      </w:r>
    </w:p>
    <w:p w14:paraId="118407DE" w14:textId="4B0907F5" w:rsidR="002E75A4" w:rsidRPr="00B054A5" w:rsidRDefault="009702B4" w:rsidP="000B6F98">
      <w:pPr>
        <w:spacing w:after="120" w:line="240" w:lineRule="auto"/>
        <w:jc w:val="center"/>
        <w:rPr>
          <w:rFonts w:ascii="Times New Roman" w:hAnsi="Times New Roman" w:cs="Times New Roman"/>
          <w:b/>
          <w:sz w:val="24"/>
          <w:szCs w:val="24"/>
        </w:rPr>
      </w:pPr>
      <w:r w:rsidRPr="00B054A5">
        <w:rPr>
          <w:rFonts w:ascii="Times New Roman" w:hAnsi="Times New Roman" w:cs="Times New Roman"/>
          <w:b/>
          <w:sz w:val="24"/>
          <w:szCs w:val="24"/>
        </w:rPr>
        <w:t xml:space="preserve">Article </w:t>
      </w:r>
      <w:r w:rsidR="00FF592E" w:rsidRPr="00B054A5">
        <w:rPr>
          <w:rFonts w:ascii="Times New Roman" w:hAnsi="Times New Roman" w:cs="Times New Roman"/>
          <w:b/>
          <w:sz w:val="24"/>
          <w:szCs w:val="24"/>
        </w:rPr>
        <w:t>9</w:t>
      </w:r>
    </w:p>
    <w:p w14:paraId="112E9AF4" w14:textId="05ADD18A" w:rsidR="006F19A3" w:rsidRPr="00B054A5" w:rsidRDefault="00C61AAA" w:rsidP="000B6F98">
      <w:pPr>
        <w:autoSpaceDE w:val="0"/>
        <w:autoSpaceDN w:val="0"/>
        <w:adjustRightInd w:val="0"/>
        <w:spacing w:after="120" w:line="240" w:lineRule="auto"/>
        <w:jc w:val="both"/>
        <w:rPr>
          <w:rFonts w:ascii="Times New Roman" w:hAnsi="Times New Roman" w:cs="Times New Roman"/>
          <w:sz w:val="24"/>
          <w:szCs w:val="24"/>
        </w:rPr>
      </w:pPr>
      <w:r w:rsidRPr="00B054A5">
        <w:rPr>
          <w:rFonts w:ascii="Times New Roman" w:hAnsi="Times New Roman" w:cs="Times New Roman"/>
          <w:sz w:val="24"/>
          <w:szCs w:val="24"/>
        </w:rPr>
        <w:t xml:space="preserve">La procédure de recueil des signalements est portée à la connaissance des agents par une publication </w:t>
      </w:r>
      <w:r w:rsidR="00F757C4" w:rsidRPr="00B054A5">
        <w:rPr>
          <w:rFonts w:ascii="Times New Roman" w:hAnsi="Times New Roman" w:cs="Times New Roman"/>
          <w:sz w:val="24"/>
          <w:szCs w:val="24"/>
        </w:rPr>
        <w:t xml:space="preserve">du présent arrêté </w:t>
      </w:r>
      <w:r w:rsidRPr="00B054A5">
        <w:rPr>
          <w:rFonts w:ascii="Times New Roman" w:hAnsi="Times New Roman" w:cs="Times New Roman"/>
          <w:sz w:val="24"/>
          <w:szCs w:val="24"/>
        </w:rPr>
        <w:t>sur les site</w:t>
      </w:r>
      <w:r w:rsidR="00EB1DC2" w:rsidRPr="00B054A5">
        <w:rPr>
          <w:rFonts w:ascii="Times New Roman" w:hAnsi="Times New Roman" w:cs="Times New Roman"/>
          <w:sz w:val="24"/>
          <w:szCs w:val="24"/>
        </w:rPr>
        <w:t>s</w:t>
      </w:r>
      <w:r w:rsidRPr="00B054A5">
        <w:rPr>
          <w:rFonts w:ascii="Times New Roman" w:hAnsi="Times New Roman" w:cs="Times New Roman"/>
          <w:sz w:val="24"/>
          <w:szCs w:val="24"/>
        </w:rPr>
        <w:t xml:space="preserve"> internet des ministères sociaux accompagnée des coordonnées du référent alerte. </w:t>
      </w:r>
    </w:p>
    <w:p w14:paraId="1A7FAA3B" w14:textId="03BEED23" w:rsidR="00C61AAA" w:rsidRPr="00B054A5" w:rsidRDefault="00C61AAA" w:rsidP="000B6F98">
      <w:pPr>
        <w:spacing w:after="120" w:line="240" w:lineRule="auto"/>
        <w:jc w:val="center"/>
        <w:rPr>
          <w:rFonts w:ascii="Times New Roman" w:hAnsi="Times New Roman" w:cs="Times New Roman"/>
          <w:b/>
          <w:sz w:val="24"/>
          <w:szCs w:val="24"/>
        </w:rPr>
      </w:pPr>
      <w:r w:rsidRPr="00B054A5">
        <w:rPr>
          <w:rFonts w:ascii="Times New Roman" w:hAnsi="Times New Roman" w:cs="Times New Roman"/>
          <w:b/>
          <w:sz w:val="24"/>
          <w:szCs w:val="24"/>
        </w:rPr>
        <w:t xml:space="preserve">Article </w:t>
      </w:r>
      <w:r w:rsidR="00FF592E" w:rsidRPr="00B054A5">
        <w:rPr>
          <w:rFonts w:ascii="Times New Roman" w:hAnsi="Times New Roman" w:cs="Times New Roman"/>
          <w:b/>
          <w:sz w:val="24"/>
          <w:szCs w:val="24"/>
        </w:rPr>
        <w:t>10</w:t>
      </w:r>
    </w:p>
    <w:p w14:paraId="1F44721F" w14:textId="7A680619" w:rsidR="00A554CB" w:rsidRPr="00B054A5" w:rsidRDefault="00A554CB" w:rsidP="00A554CB">
      <w:pPr>
        <w:widowControl w:val="0"/>
        <w:autoSpaceDE w:val="0"/>
        <w:autoSpaceDN w:val="0"/>
        <w:adjustRightInd w:val="0"/>
        <w:spacing w:after="120" w:line="240" w:lineRule="auto"/>
        <w:rPr>
          <w:rFonts w:ascii="Times New Roman" w:hAnsi="Times New Roman" w:cs="Times New Roman"/>
          <w:sz w:val="24"/>
          <w:szCs w:val="24"/>
        </w:rPr>
      </w:pPr>
      <w:r w:rsidRPr="00B054A5">
        <w:rPr>
          <w:rFonts w:ascii="Times New Roman" w:hAnsi="Times New Roman" w:cs="Times New Roman"/>
          <w:sz w:val="24"/>
          <w:szCs w:val="24"/>
        </w:rPr>
        <w:t>Le secrétaire général des ministères chargés des affaires sociales est chargé de l'exécution du présent arrêté, qui sera publié au Journal officiel de la République française.</w:t>
      </w:r>
    </w:p>
    <w:p w14:paraId="2B9502F9" w14:textId="77777777" w:rsidR="00A554CB" w:rsidRPr="00B054A5" w:rsidRDefault="00A554CB" w:rsidP="000B6F98">
      <w:pPr>
        <w:widowControl w:val="0"/>
        <w:autoSpaceDE w:val="0"/>
        <w:autoSpaceDN w:val="0"/>
        <w:adjustRightInd w:val="0"/>
        <w:spacing w:after="120" w:line="240" w:lineRule="auto"/>
        <w:rPr>
          <w:rFonts w:ascii="Times New Roman" w:hAnsi="Times New Roman" w:cs="Times New Roman"/>
          <w:sz w:val="24"/>
          <w:szCs w:val="24"/>
        </w:rPr>
      </w:pPr>
    </w:p>
    <w:p w14:paraId="1C7DF5E1" w14:textId="1FDAE522" w:rsidR="00946860" w:rsidRPr="00B054A5" w:rsidRDefault="004E55DF" w:rsidP="000B6F98">
      <w:pPr>
        <w:widowControl w:val="0"/>
        <w:autoSpaceDE w:val="0"/>
        <w:autoSpaceDN w:val="0"/>
        <w:adjustRightInd w:val="0"/>
        <w:spacing w:after="120" w:line="240" w:lineRule="auto"/>
        <w:rPr>
          <w:rFonts w:ascii="Times New Roman" w:hAnsi="Times New Roman" w:cs="Times New Roman"/>
          <w:sz w:val="24"/>
          <w:szCs w:val="24"/>
        </w:rPr>
      </w:pPr>
      <w:r w:rsidRPr="00B054A5">
        <w:rPr>
          <w:rFonts w:ascii="Times New Roman" w:hAnsi="Times New Roman" w:cs="Times New Roman"/>
          <w:sz w:val="24"/>
          <w:szCs w:val="24"/>
        </w:rPr>
        <w:t>F</w:t>
      </w:r>
      <w:r w:rsidR="00946860" w:rsidRPr="00B054A5">
        <w:rPr>
          <w:rFonts w:ascii="Times New Roman" w:hAnsi="Times New Roman" w:cs="Times New Roman"/>
          <w:sz w:val="24"/>
          <w:szCs w:val="24"/>
        </w:rPr>
        <w:t xml:space="preserve">ait le          </w:t>
      </w:r>
    </w:p>
    <w:p w14:paraId="3473AF43" w14:textId="507139D4" w:rsidR="00312574" w:rsidRPr="00B054A5" w:rsidRDefault="00312574" w:rsidP="000B6F98">
      <w:pPr>
        <w:widowControl w:val="0"/>
        <w:autoSpaceDE w:val="0"/>
        <w:autoSpaceDN w:val="0"/>
        <w:adjustRightInd w:val="0"/>
        <w:spacing w:after="120" w:line="240" w:lineRule="auto"/>
        <w:rPr>
          <w:rFonts w:ascii="Times New Roman" w:eastAsia="Calibri" w:hAnsi="Times New Roman" w:cs="Times New Roman"/>
          <w:sz w:val="24"/>
          <w:szCs w:val="24"/>
        </w:rPr>
      </w:pPr>
    </w:p>
    <w:p w14:paraId="7BF702E9" w14:textId="19771FFD" w:rsidR="00312574" w:rsidRPr="00B054A5" w:rsidRDefault="00312574" w:rsidP="000B6F98">
      <w:pPr>
        <w:widowControl w:val="0"/>
        <w:autoSpaceDE w:val="0"/>
        <w:autoSpaceDN w:val="0"/>
        <w:adjustRightInd w:val="0"/>
        <w:spacing w:after="120" w:line="240" w:lineRule="auto"/>
        <w:rPr>
          <w:rFonts w:ascii="Times New Roman" w:eastAsia="Calibri" w:hAnsi="Times New Roman" w:cs="Times New Roman"/>
          <w:sz w:val="24"/>
          <w:szCs w:val="24"/>
        </w:rPr>
      </w:pPr>
      <w:r w:rsidRPr="00B054A5">
        <w:rPr>
          <w:rFonts w:ascii="Times New Roman" w:eastAsia="Calibri" w:hAnsi="Times New Roman" w:cs="Times New Roman"/>
          <w:sz w:val="24"/>
          <w:szCs w:val="24"/>
        </w:rPr>
        <w:t>La ministre du travail</w:t>
      </w:r>
      <w:r w:rsidR="009378B0" w:rsidRPr="00B054A5">
        <w:rPr>
          <w:rFonts w:ascii="Times New Roman" w:eastAsia="Calibri" w:hAnsi="Times New Roman" w:cs="Times New Roman"/>
          <w:sz w:val="24"/>
          <w:szCs w:val="24"/>
        </w:rPr>
        <w:t>, de l’emploi et de l’insertio</w:t>
      </w:r>
      <w:r w:rsidR="00FA0F5A" w:rsidRPr="00B054A5">
        <w:rPr>
          <w:rFonts w:ascii="Times New Roman" w:eastAsia="Calibri" w:hAnsi="Times New Roman" w:cs="Times New Roman"/>
          <w:sz w:val="24"/>
          <w:szCs w:val="24"/>
        </w:rPr>
        <w:t>n</w:t>
      </w:r>
    </w:p>
    <w:p w14:paraId="4E37A9DE" w14:textId="77777777" w:rsidR="00312574" w:rsidRPr="00B054A5" w:rsidRDefault="00312574" w:rsidP="000B6F98">
      <w:pPr>
        <w:widowControl w:val="0"/>
        <w:autoSpaceDE w:val="0"/>
        <w:autoSpaceDN w:val="0"/>
        <w:adjustRightInd w:val="0"/>
        <w:spacing w:after="120" w:line="240" w:lineRule="auto"/>
        <w:rPr>
          <w:rFonts w:ascii="Times New Roman" w:eastAsia="Calibri" w:hAnsi="Times New Roman" w:cs="Times New Roman"/>
          <w:sz w:val="24"/>
          <w:szCs w:val="24"/>
        </w:rPr>
      </w:pPr>
    </w:p>
    <w:p w14:paraId="4874FF3D" w14:textId="12567AB5" w:rsidR="00C41DFF" w:rsidRPr="00B054A5" w:rsidRDefault="009378B0" w:rsidP="0083262B">
      <w:pPr>
        <w:widowControl w:val="0"/>
        <w:autoSpaceDE w:val="0"/>
        <w:autoSpaceDN w:val="0"/>
        <w:adjustRightInd w:val="0"/>
        <w:spacing w:after="120" w:line="240" w:lineRule="auto"/>
        <w:ind w:left="4248" w:firstLine="708"/>
        <w:rPr>
          <w:rFonts w:ascii="Times New Roman" w:hAnsi="Times New Roman" w:cs="Times New Roman"/>
          <w:sz w:val="24"/>
          <w:szCs w:val="24"/>
        </w:rPr>
      </w:pPr>
      <w:r w:rsidRPr="00B054A5">
        <w:rPr>
          <w:rFonts w:ascii="Times New Roman" w:eastAsia="Calibri" w:hAnsi="Times New Roman" w:cs="Times New Roman"/>
          <w:sz w:val="24"/>
          <w:szCs w:val="24"/>
        </w:rPr>
        <w:t>Le ministre des solidarités et de la santé</w:t>
      </w:r>
    </w:p>
    <w:sectPr w:rsidR="00C41DFF" w:rsidRPr="00B054A5" w:rsidSect="00D106F7">
      <w:headerReference w:type="even" r:id="rId15"/>
      <w:headerReference w:type="default" r:id="rId16"/>
      <w:headerReference w:type="first" r:id="rId17"/>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867D8" w14:textId="77777777" w:rsidR="009E5D7D" w:rsidRDefault="009E5D7D" w:rsidP="001F7F7C">
      <w:pPr>
        <w:spacing w:after="0" w:line="240" w:lineRule="auto"/>
      </w:pPr>
      <w:r>
        <w:separator/>
      </w:r>
    </w:p>
  </w:endnote>
  <w:endnote w:type="continuationSeparator" w:id="0">
    <w:p w14:paraId="3EFBAB87" w14:textId="77777777" w:rsidR="009E5D7D" w:rsidRDefault="009E5D7D" w:rsidP="001F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A9C03" w14:textId="77777777" w:rsidR="009E5D7D" w:rsidRDefault="009E5D7D" w:rsidP="001F7F7C">
      <w:pPr>
        <w:spacing w:after="0" w:line="240" w:lineRule="auto"/>
      </w:pPr>
      <w:r>
        <w:separator/>
      </w:r>
    </w:p>
  </w:footnote>
  <w:footnote w:type="continuationSeparator" w:id="0">
    <w:p w14:paraId="4BD7D464" w14:textId="77777777" w:rsidR="009E5D7D" w:rsidRDefault="009E5D7D" w:rsidP="001F7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14A66" w14:textId="6EF7153C" w:rsidR="001933EE" w:rsidRDefault="009E5D7D">
    <w:pPr>
      <w:pStyle w:val="En-tte"/>
    </w:pPr>
    <w:r>
      <w:rPr>
        <w:noProof/>
      </w:rPr>
      <w:pict w14:anchorId="2C73BB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46047" o:spid="_x0000_s2050" type="#_x0000_t136" style="position:absolute;margin-left:0;margin-top:0;width:433.05pt;height:216.5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D0EB" w14:textId="1A16AC3F" w:rsidR="001933EE" w:rsidRDefault="009E5D7D">
    <w:pPr>
      <w:pStyle w:val="En-tte"/>
    </w:pPr>
    <w:r>
      <w:rPr>
        <w:noProof/>
      </w:rPr>
      <w:pict w14:anchorId="321992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46048" o:spid="_x0000_s2051" type="#_x0000_t136" style="position:absolute;margin-left:0;margin-top:0;width:433.05pt;height:216.5pt;rotation:315;z-index:-25165312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451A7" w14:textId="5DDBF508" w:rsidR="001933EE" w:rsidRDefault="009E5D7D">
    <w:pPr>
      <w:pStyle w:val="En-tte"/>
    </w:pPr>
    <w:r>
      <w:rPr>
        <w:noProof/>
      </w:rPr>
      <w:pict w14:anchorId="7F2231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46046" o:spid="_x0000_s2049" type="#_x0000_t136" style="position:absolute;margin-left:0;margin-top:0;width:433.05pt;height:216.5pt;rotation:315;z-index:-25165721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477F3"/>
    <w:multiLevelType w:val="hybridMultilevel"/>
    <w:tmpl w:val="F8824B18"/>
    <w:lvl w:ilvl="0" w:tplc="7BE21C02">
      <w:numFmt w:val="bullet"/>
      <w:lvlText w:val="-"/>
      <w:lvlJc w:val="left"/>
      <w:pPr>
        <w:ind w:left="1080" w:hanging="360"/>
      </w:pPr>
      <w:rPr>
        <w:rFonts w:ascii="Calibri" w:eastAsia="Calibr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2B5"/>
    <w:rsid w:val="000017FC"/>
    <w:rsid w:val="000029D2"/>
    <w:rsid w:val="00005CC9"/>
    <w:rsid w:val="00006651"/>
    <w:rsid w:val="00010B89"/>
    <w:rsid w:val="0001364B"/>
    <w:rsid w:val="00015C31"/>
    <w:rsid w:val="00016EB9"/>
    <w:rsid w:val="00017087"/>
    <w:rsid w:val="000210A9"/>
    <w:rsid w:val="0002410E"/>
    <w:rsid w:val="00025F67"/>
    <w:rsid w:val="00031BD8"/>
    <w:rsid w:val="00037960"/>
    <w:rsid w:val="000416B5"/>
    <w:rsid w:val="0004629F"/>
    <w:rsid w:val="00047EBC"/>
    <w:rsid w:val="00050D0E"/>
    <w:rsid w:val="00060C4D"/>
    <w:rsid w:val="00062540"/>
    <w:rsid w:val="00064C44"/>
    <w:rsid w:val="00071E60"/>
    <w:rsid w:val="00077E63"/>
    <w:rsid w:val="00083182"/>
    <w:rsid w:val="00084D00"/>
    <w:rsid w:val="00086CEA"/>
    <w:rsid w:val="00087110"/>
    <w:rsid w:val="00097175"/>
    <w:rsid w:val="000A2C9D"/>
    <w:rsid w:val="000A35A7"/>
    <w:rsid w:val="000B6F98"/>
    <w:rsid w:val="000C3F53"/>
    <w:rsid w:val="000C7976"/>
    <w:rsid w:val="000D2987"/>
    <w:rsid w:val="000E1C14"/>
    <w:rsid w:val="000E2722"/>
    <w:rsid w:val="000E2A15"/>
    <w:rsid w:val="000E4E7D"/>
    <w:rsid w:val="000F0643"/>
    <w:rsid w:val="00103D4F"/>
    <w:rsid w:val="00113322"/>
    <w:rsid w:val="00115368"/>
    <w:rsid w:val="00116910"/>
    <w:rsid w:val="001215F9"/>
    <w:rsid w:val="00121DF6"/>
    <w:rsid w:val="00124747"/>
    <w:rsid w:val="00125305"/>
    <w:rsid w:val="0013381B"/>
    <w:rsid w:val="0014769C"/>
    <w:rsid w:val="0015139D"/>
    <w:rsid w:val="00151C63"/>
    <w:rsid w:val="00151CE6"/>
    <w:rsid w:val="00160B78"/>
    <w:rsid w:val="00162271"/>
    <w:rsid w:val="00165399"/>
    <w:rsid w:val="0017213C"/>
    <w:rsid w:val="00172CDB"/>
    <w:rsid w:val="00174514"/>
    <w:rsid w:val="0017767D"/>
    <w:rsid w:val="00191BDF"/>
    <w:rsid w:val="00191D95"/>
    <w:rsid w:val="001933EE"/>
    <w:rsid w:val="001948BC"/>
    <w:rsid w:val="001A3288"/>
    <w:rsid w:val="001A6EF8"/>
    <w:rsid w:val="001B4447"/>
    <w:rsid w:val="001D26F2"/>
    <w:rsid w:val="001D3720"/>
    <w:rsid w:val="001D3C73"/>
    <w:rsid w:val="001D7414"/>
    <w:rsid w:val="001D766E"/>
    <w:rsid w:val="001D7EC6"/>
    <w:rsid w:val="001E1A03"/>
    <w:rsid w:val="001E76A4"/>
    <w:rsid w:val="001F7F7C"/>
    <w:rsid w:val="00204FBF"/>
    <w:rsid w:val="00205B14"/>
    <w:rsid w:val="00217843"/>
    <w:rsid w:val="002277A0"/>
    <w:rsid w:val="00232AFA"/>
    <w:rsid w:val="00233100"/>
    <w:rsid w:val="00233984"/>
    <w:rsid w:val="002423D0"/>
    <w:rsid w:val="0026767F"/>
    <w:rsid w:val="00272457"/>
    <w:rsid w:val="00281F63"/>
    <w:rsid w:val="0028256B"/>
    <w:rsid w:val="00282D20"/>
    <w:rsid w:val="0028638E"/>
    <w:rsid w:val="00290AE0"/>
    <w:rsid w:val="00290CC2"/>
    <w:rsid w:val="0029328F"/>
    <w:rsid w:val="00296BD7"/>
    <w:rsid w:val="002A0D5E"/>
    <w:rsid w:val="002A42BA"/>
    <w:rsid w:val="002B1D6E"/>
    <w:rsid w:val="002B61A7"/>
    <w:rsid w:val="002D0740"/>
    <w:rsid w:val="002E3B57"/>
    <w:rsid w:val="002E6C4A"/>
    <w:rsid w:val="002E75A4"/>
    <w:rsid w:val="002F1BE6"/>
    <w:rsid w:val="00302182"/>
    <w:rsid w:val="00303781"/>
    <w:rsid w:val="00305D5E"/>
    <w:rsid w:val="0030681E"/>
    <w:rsid w:val="003106A9"/>
    <w:rsid w:val="00312574"/>
    <w:rsid w:val="00321099"/>
    <w:rsid w:val="0032124D"/>
    <w:rsid w:val="00321D6E"/>
    <w:rsid w:val="00326484"/>
    <w:rsid w:val="00331312"/>
    <w:rsid w:val="00336577"/>
    <w:rsid w:val="00341802"/>
    <w:rsid w:val="00360E26"/>
    <w:rsid w:val="0036419C"/>
    <w:rsid w:val="003711D1"/>
    <w:rsid w:val="00373B74"/>
    <w:rsid w:val="003743F7"/>
    <w:rsid w:val="00375147"/>
    <w:rsid w:val="003A01EA"/>
    <w:rsid w:val="003A1A4C"/>
    <w:rsid w:val="003A1C9E"/>
    <w:rsid w:val="003A65B8"/>
    <w:rsid w:val="003C1C55"/>
    <w:rsid w:val="003C50EA"/>
    <w:rsid w:val="003C68DE"/>
    <w:rsid w:val="003D1134"/>
    <w:rsid w:val="003D2841"/>
    <w:rsid w:val="003D3AC9"/>
    <w:rsid w:val="003D3D1B"/>
    <w:rsid w:val="003E0367"/>
    <w:rsid w:val="003E558E"/>
    <w:rsid w:val="003E6F3F"/>
    <w:rsid w:val="003F5EAF"/>
    <w:rsid w:val="0040180C"/>
    <w:rsid w:val="004045EF"/>
    <w:rsid w:val="00415A46"/>
    <w:rsid w:val="00415B0C"/>
    <w:rsid w:val="004272B5"/>
    <w:rsid w:val="00427D25"/>
    <w:rsid w:val="004349AC"/>
    <w:rsid w:val="00443A40"/>
    <w:rsid w:val="00446F98"/>
    <w:rsid w:val="004508BE"/>
    <w:rsid w:val="004761F3"/>
    <w:rsid w:val="00487D83"/>
    <w:rsid w:val="00490B71"/>
    <w:rsid w:val="004A3AAC"/>
    <w:rsid w:val="004C4B0A"/>
    <w:rsid w:val="004D0917"/>
    <w:rsid w:val="004E1EF3"/>
    <w:rsid w:val="004E24EC"/>
    <w:rsid w:val="004E55DF"/>
    <w:rsid w:val="004E7AB5"/>
    <w:rsid w:val="004F100B"/>
    <w:rsid w:val="004F14B2"/>
    <w:rsid w:val="004F438E"/>
    <w:rsid w:val="004F740E"/>
    <w:rsid w:val="00500A92"/>
    <w:rsid w:val="005032FA"/>
    <w:rsid w:val="00503C77"/>
    <w:rsid w:val="005063C0"/>
    <w:rsid w:val="00511CB8"/>
    <w:rsid w:val="00514FFF"/>
    <w:rsid w:val="005150FA"/>
    <w:rsid w:val="00520725"/>
    <w:rsid w:val="00522B28"/>
    <w:rsid w:val="00523845"/>
    <w:rsid w:val="00541F4D"/>
    <w:rsid w:val="00544E9B"/>
    <w:rsid w:val="005478BE"/>
    <w:rsid w:val="00547E82"/>
    <w:rsid w:val="005500DD"/>
    <w:rsid w:val="00550735"/>
    <w:rsid w:val="005562F8"/>
    <w:rsid w:val="00572A92"/>
    <w:rsid w:val="00574E4A"/>
    <w:rsid w:val="00581FD2"/>
    <w:rsid w:val="005822ED"/>
    <w:rsid w:val="00582911"/>
    <w:rsid w:val="00585778"/>
    <w:rsid w:val="005957FE"/>
    <w:rsid w:val="005974D8"/>
    <w:rsid w:val="00597A98"/>
    <w:rsid w:val="005A01E3"/>
    <w:rsid w:val="005B0CB1"/>
    <w:rsid w:val="005B433A"/>
    <w:rsid w:val="005C3F9D"/>
    <w:rsid w:val="005D01E6"/>
    <w:rsid w:val="005D56CD"/>
    <w:rsid w:val="005D6C88"/>
    <w:rsid w:val="005F1B17"/>
    <w:rsid w:val="005F75A0"/>
    <w:rsid w:val="005F7F9D"/>
    <w:rsid w:val="00623F44"/>
    <w:rsid w:val="0063057F"/>
    <w:rsid w:val="00630CDC"/>
    <w:rsid w:val="00631B08"/>
    <w:rsid w:val="0063668A"/>
    <w:rsid w:val="006446F0"/>
    <w:rsid w:val="0064799F"/>
    <w:rsid w:val="006517E1"/>
    <w:rsid w:val="0065264B"/>
    <w:rsid w:val="00652A0A"/>
    <w:rsid w:val="00653AD8"/>
    <w:rsid w:val="00656676"/>
    <w:rsid w:val="00666F2F"/>
    <w:rsid w:val="00674411"/>
    <w:rsid w:val="00686A79"/>
    <w:rsid w:val="00690FEC"/>
    <w:rsid w:val="0069142D"/>
    <w:rsid w:val="006967D0"/>
    <w:rsid w:val="006A4EDE"/>
    <w:rsid w:val="006B15A0"/>
    <w:rsid w:val="006B44CE"/>
    <w:rsid w:val="006C1C1D"/>
    <w:rsid w:val="006C1DA7"/>
    <w:rsid w:val="006C5909"/>
    <w:rsid w:val="006C5EF6"/>
    <w:rsid w:val="006C6DCC"/>
    <w:rsid w:val="006D2418"/>
    <w:rsid w:val="006D7D66"/>
    <w:rsid w:val="006E2E27"/>
    <w:rsid w:val="006F157D"/>
    <w:rsid w:val="006F19A3"/>
    <w:rsid w:val="006F2EF7"/>
    <w:rsid w:val="006F54AD"/>
    <w:rsid w:val="00706B2C"/>
    <w:rsid w:val="00706C2E"/>
    <w:rsid w:val="0071120B"/>
    <w:rsid w:val="00721D05"/>
    <w:rsid w:val="0072322F"/>
    <w:rsid w:val="00725851"/>
    <w:rsid w:val="0073017F"/>
    <w:rsid w:val="00746E16"/>
    <w:rsid w:val="007524C5"/>
    <w:rsid w:val="007536AD"/>
    <w:rsid w:val="007664B9"/>
    <w:rsid w:val="00780B39"/>
    <w:rsid w:val="00796327"/>
    <w:rsid w:val="007A1966"/>
    <w:rsid w:val="007A53E7"/>
    <w:rsid w:val="007B3577"/>
    <w:rsid w:val="007C013F"/>
    <w:rsid w:val="007C23BF"/>
    <w:rsid w:val="007C3573"/>
    <w:rsid w:val="007C6817"/>
    <w:rsid w:val="007D4B05"/>
    <w:rsid w:val="007E16A5"/>
    <w:rsid w:val="007E6596"/>
    <w:rsid w:val="007E6817"/>
    <w:rsid w:val="007F5523"/>
    <w:rsid w:val="007F7AB0"/>
    <w:rsid w:val="00806E63"/>
    <w:rsid w:val="00811A0E"/>
    <w:rsid w:val="008135EC"/>
    <w:rsid w:val="00815B40"/>
    <w:rsid w:val="00823A33"/>
    <w:rsid w:val="0082629F"/>
    <w:rsid w:val="00826C98"/>
    <w:rsid w:val="0083262B"/>
    <w:rsid w:val="0084731B"/>
    <w:rsid w:val="0086282B"/>
    <w:rsid w:val="008639E3"/>
    <w:rsid w:val="008653E4"/>
    <w:rsid w:val="0086735A"/>
    <w:rsid w:val="0087249B"/>
    <w:rsid w:val="00873E5C"/>
    <w:rsid w:val="00882318"/>
    <w:rsid w:val="008924AE"/>
    <w:rsid w:val="0089432D"/>
    <w:rsid w:val="00895CF3"/>
    <w:rsid w:val="008A0148"/>
    <w:rsid w:val="008A15F3"/>
    <w:rsid w:val="008A5874"/>
    <w:rsid w:val="008B061B"/>
    <w:rsid w:val="008B137A"/>
    <w:rsid w:val="008B4E8D"/>
    <w:rsid w:val="008B5FDD"/>
    <w:rsid w:val="008C329D"/>
    <w:rsid w:val="008D30A0"/>
    <w:rsid w:val="008E55AC"/>
    <w:rsid w:val="008F3980"/>
    <w:rsid w:val="008F3B9E"/>
    <w:rsid w:val="00901CD9"/>
    <w:rsid w:val="00902A34"/>
    <w:rsid w:val="00912AB4"/>
    <w:rsid w:val="00913C08"/>
    <w:rsid w:val="009206D2"/>
    <w:rsid w:val="00921251"/>
    <w:rsid w:val="0092707E"/>
    <w:rsid w:val="0092782F"/>
    <w:rsid w:val="009378B0"/>
    <w:rsid w:val="00944C1D"/>
    <w:rsid w:val="0094561F"/>
    <w:rsid w:val="009466D4"/>
    <w:rsid w:val="00946860"/>
    <w:rsid w:val="00952446"/>
    <w:rsid w:val="00952ED4"/>
    <w:rsid w:val="00956F54"/>
    <w:rsid w:val="00960984"/>
    <w:rsid w:val="00961B3E"/>
    <w:rsid w:val="00967C71"/>
    <w:rsid w:val="009702B4"/>
    <w:rsid w:val="009711BA"/>
    <w:rsid w:val="00977D73"/>
    <w:rsid w:val="00977F03"/>
    <w:rsid w:val="00980862"/>
    <w:rsid w:val="00981BC1"/>
    <w:rsid w:val="0099026E"/>
    <w:rsid w:val="0099600B"/>
    <w:rsid w:val="009969EE"/>
    <w:rsid w:val="009A2AD8"/>
    <w:rsid w:val="009A3A9E"/>
    <w:rsid w:val="009A73CF"/>
    <w:rsid w:val="009B3759"/>
    <w:rsid w:val="009B45A2"/>
    <w:rsid w:val="009C2DCF"/>
    <w:rsid w:val="009C7609"/>
    <w:rsid w:val="009D1D6E"/>
    <w:rsid w:val="009D3B5B"/>
    <w:rsid w:val="009E0565"/>
    <w:rsid w:val="009E56E9"/>
    <w:rsid w:val="009E5D7D"/>
    <w:rsid w:val="009F4779"/>
    <w:rsid w:val="00A04227"/>
    <w:rsid w:val="00A0561F"/>
    <w:rsid w:val="00A07D16"/>
    <w:rsid w:val="00A13409"/>
    <w:rsid w:val="00A16A27"/>
    <w:rsid w:val="00A21B03"/>
    <w:rsid w:val="00A23C25"/>
    <w:rsid w:val="00A23D5F"/>
    <w:rsid w:val="00A330D5"/>
    <w:rsid w:val="00A3617B"/>
    <w:rsid w:val="00A42621"/>
    <w:rsid w:val="00A42FC8"/>
    <w:rsid w:val="00A45A00"/>
    <w:rsid w:val="00A515E3"/>
    <w:rsid w:val="00A51D95"/>
    <w:rsid w:val="00A554CB"/>
    <w:rsid w:val="00A555E6"/>
    <w:rsid w:val="00A61B1C"/>
    <w:rsid w:val="00A63E52"/>
    <w:rsid w:val="00A64441"/>
    <w:rsid w:val="00A70CAF"/>
    <w:rsid w:val="00A75FA7"/>
    <w:rsid w:val="00A84A36"/>
    <w:rsid w:val="00A860E1"/>
    <w:rsid w:val="00AA185B"/>
    <w:rsid w:val="00AA29A6"/>
    <w:rsid w:val="00AA4CDA"/>
    <w:rsid w:val="00AB2276"/>
    <w:rsid w:val="00AB43B0"/>
    <w:rsid w:val="00AC5CED"/>
    <w:rsid w:val="00AC6707"/>
    <w:rsid w:val="00AD5A24"/>
    <w:rsid w:val="00AD6869"/>
    <w:rsid w:val="00AE362F"/>
    <w:rsid w:val="00B054A5"/>
    <w:rsid w:val="00B07D19"/>
    <w:rsid w:val="00B103A1"/>
    <w:rsid w:val="00B11EF8"/>
    <w:rsid w:val="00B1373F"/>
    <w:rsid w:val="00B13A02"/>
    <w:rsid w:val="00B20BC1"/>
    <w:rsid w:val="00B37ED9"/>
    <w:rsid w:val="00B427ED"/>
    <w:rsid w:val="00B46A3A"/>
    <w:rsid w:val="00B473B5"/>
    <w:rsid w:val="00B5645A"/>
    <w:rsid w:val="00B64E07"/>
    <w:rsid w:val="00B655A3"/>
    <w:rsid w:val="00B655ED"/>
    <w:rsid w:val="00B80791"/>
    <w:rsid w:val="00B83283"/>
    <w:rsid w:val="00BA01C1"/>
    <w:rsid w:val="00BB2527"/>
    <w:rsid w:val="00BB2D7E"/>
    <w:rsid w:val="00BB7D2D"/>
    <w:rsid w:val="00BC1BAE"/>
    <w:rsid w:val="00BC43A6"/>
    <w:rsid w:val="00BC7514"/>
    <w:rsid w:val="00BD16F6"/>
    <w:rsid w:val="00BD6794"/>
    <w:rsid w:val="00BE0E0E"/>
    <w:rsid w:val="00BE30EA"/>
    <w:rsid w:val="00C06CDE"/>
    <w:rsid w:val="00C11179"/>
    <w:rsid w:val="00C163E0"/>
    <w:rsid w:val="00C16655"/>
    <w:rsid w:val="00C169C3"/>
    <w:rsid w:val="00C22725"/>
    <w:rsid w:val="00C32C74"/>
    <w:rsid w:val="00C404D1"/>
    <w:rsid w:val="00C41DFF"/>
    <w:rsid w:val="00C43000"/>
    <w:rsid w:val="00C57E23"/>
    <w:rsid w:val="00C602C6"/>
    <w:rsid w:val="00C61AAA"/>
    <w:rsid w:val="00C70677"/>
    <w:rsid w:val="00C73E32"/>
    <w:rsid w:val="00C74EDF"/>
    <w:rsid w:val="00C82E6F"/>
    <w:rsid w:val="00C854D5"/>
    <w:rsid w:val="00C92582"/>
    <w:rsid w:val="00CA08F1"/>
    <w:rsid w:val="00CA30BE"/>
    <w:rsid w:val="00CA35C3"/>
    <w:rsid w:val="00CA572E"/>
    <w:rsid w:val="00CA6E48"/>
    <w:rsid w:val="00CB5CBC"/>
    <w:rsid w:val="00CB6EBB"/>
    <w:rsid w:val="00CD06CA"/>
    <w:rsid w:val="00CD0960"/>
    <w:rsid w:val="00CD5F89"/>
    <w:rsid w:val="00CE4F63"/>
    <w:rsid w:val="00CF54F5"/>
    <w:rsid w:val="00CF5B7C"/>
    <w:rsid w:val="00CF60C6"/>
    <w:rsid w:val="00D00968"/>
    <w:rsid w:val="00D042FE"/>
    <w:rsid w:val="00D05DD2"/>
    <w:rsid w:val="00D106F7"/>
    <w:rsid w:val="00D11128"/>
    <w:rsid w:val="00D14C55"/>
    <w:rsid w:val="00D24888"/>
    <w:rsid w:val="00D30B0C"/>
    <w:rsid w:val="00D3499F"/>
    <w:rsid w:val="00D36EE9"/>
    <w:rsid w:val="00D5093B"/>
    <w:rsid w:val="00D517BA"/>
    <w:rsid w:val="00D520F6"/>
    <w:rsid w:val="00D5752D"/>
    <w:rsid w:val="00D6222D"/>
    <w:rsid w:val="00D62B93"/>
    <w:rsid w:val="00D71CF4"/>
    <w:rsid w:val="00D8081F"/>
    <w:rsid w:val="00D808B7"/>
    <w:rsid w:val="00D84919"/>
    <w:rsid w:val="00D8687A"/>
    <w:rsid w:val="00D9090B"/>
    <w:rsid w:val="00D928DE"/>
    <w:rsid w:val="00DA14C4"/>
    <w:rsid w:val="00DA2240"/>
    <w:rsid w:val="00DA2451"/>
    <w:rsid w:val="00DB02F9"/>
    <w:rsid w:val="00DB5E09"/>
    <w:rsid w:val="00DC2943"/>
    <w:rsid w:val="00DC70FE"/>
    <w:rsid w:val="00DE3EEA"/>
    <w:rsid w:val="00DE5F1D"/>
    <w:rsid w:val="00DF070D"/>
    <w:rsid w:val="00DF0CED"/>
    <w:rsid w:val="00DF313C"/>
    <w:rsid w:val="00DF4C69"/>
    <w:rsid w:val="00E02DAD"/>
    <w:rsid w:val="00E05580"/>
    <w:rsid w:val="00E20370"/>
    <w:rsid w:val="00E24778"/>
    <w:rsid w:val="00E32938"/>
    <w:rsid w:val="00E33F0A"/>
    <w:rsid w:val="00E40466"/>
    <w:rsid w:val="00E4438E"/>
    <w:rsid w:val="00E45151"/>
    <w:rsid w:val="00E504BA"/>
    <w:rsid w:val="00E51E35"/>
    <w:rsid w:val="00E56577"/>
    <w:rsid w:val="00E57E70"/>
    <w:rsid w:val="00E60756"/>
    <w:rsid w:val="00E77197"/>
    <w:rsid w:val="00E82F52"/>
    <w:rsid w:val="00EA6540"/>
    <w:rsid w:val="00EA67C6"/>
    <w:rsid w:val="00EB1DC2"/>
    <w:rsid w:val="00EB37C2"/>
    <w:rsid w:val="00EB61E5"/>
    <w:rsid w:val="00EC5194"/>
    <w:rsid w:val="00ED150F"/>
    <w:rsid w:val="00ED1FF3"/>
    <w:rsid w:val="00ED77F2"/>
    <w:rsid w:val="00ED7CC3"/>
    <w:rsid w:val="00EF3EC4"/>
    <w:rsid w:val="00F03CDE"/>
    <w:rsid w:val="00F12CD8"/>
    <w:rsid w:val="00F14786"/>
    <w:rsid w:val="00F265F6"/>
    <w:rsid w:val="00F267E1"/>
    <w:rsid w:val="00F27415"/>
    <w:rsid w:val="00F36A41"/>
    <w:rsid w:val="00F507DB"/>
    <w:rsid w:val="00F5608F"/>
    <w:rsid w:val="00F60383"/>
    <w:rsid w:val="00F60467"/>
    <w:rsid w:val="00F647E4"/>
    <w:rsid w:val="00F65DBC"/>
    <w:rsid w:val="00F72B3A"/>
    <w:rsid w:val="00F73331"/>
    <w:rsid w:val="00F736F9"/>
    <w:rsid w:val="00F757C4"/>
    <w:rsid w:val="00F82C1D"/>
    <w:rsid w:val="00F82F04"/>
    <w:rsid w:val="00F87EEC"/>
    <w:rsid w:val="00F935DD"/>
    <w:rsid w:val="00FA0F5A"/>
    <w:rsid w:val="00FA5F4E"/>
    <w:rsid w:val="00FB2492"/>
    <w:rsid w:val="00FC1866"/>
    <w:rsid w:val="00FC61AB"/>
    <w:rsid w:val="00FD12C0"/>
    <w:rsid w:val="00FD5BEB"/>
    <w:rsid w:val="00FD6B6E"/>
    <w:rsid w:val="00FE27AB"/>
    <w:rsid w:val="00FE5E05"/>
    <w:rsid w:val="00FF59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E92CC8"/>
  <w15:docId w15:val="{7ECC6C8D-3935-4FA9-9216-DE542BC3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7F7C"/>
    <w:pPr>
      <w:tabs>
        <w:tab w:val="center" w:pos="4536"/>
        <w:tab w:val="right" w:pos="9072"/>
      </w:tabs>
      <w:spacing w:after="0" w:line="240" w:lineRule="auto"/>
    </w:pPr>
  </w:style>
  <w:style w:type="character" w:customStyle="1" w:styleId="En-tteCar">
    <w:name w:val="En-tête Car"/>
    <w:basedOn w:val="Policepardfaut"/>
    <w:link w:val="En-tte"/>
    <w:uiPriority w:val="99"/>
    <w:rsid w:val="001F7F7C"/>
  </w:style>
  <w:style w:type="paragraph" w:styleId="Pieddepage">
    <w:name w:val="footer"/>
    <w:basedOn w:val="Normal"/>
    <w:link w:val="PieddepageCar"/>
    <w:uiPriority w:val="99"/>
    <w:unhideWhenUsed/>
    <w:rsid w:val="001F7F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7F7C"/>
  </w:style>
  <w:style w:type="paragraph" w:styleId="Textedebulles">
    <w:name w:val="Balloon Text"/>
    <w:basedOn w:val="Normal"/>
    <w:link w:val="TextedebullesCar"/>
    <w:uiPriority w:val="99"/>
    <w:semiHidden/>
    <w:unhideWhenUsed/>
    <w:rsid w:val="001F7F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7F7C"/>
    <w:rPr>
      <w:rFonts w:ascii="Tahoma" w:hAnsi="Tahoma" w:cs="Tahoma"/>
      <w:sz w:val="16"/>
      <w:szCs w:val="16"/>
    </w:rPr>
  </w:style>
  <w:style w:type="character" w:styleId="Marquedecommentaire">
    <w:name w:val="annotation reference"/>
    <w:basedOn w:val="Policepardfaut"/>
    <w:uiPriority w:val="99"/>
    <w:semiHidden/>
    <w:unhideWhenUsed/>
    <w:rsid w:val="00C43000"/>
    <w:rPr>
      <w:sz w:val="16"/>
      <w:szCs w:val="16"/>
    </w:rPr>
  </w:style>
  <w:style w:type="paragraph" w:styleId="Commentaire">
    <w:name w:val="annotation text"/>
    <w:basedOn w:val="Normal"/>
    <w:link w:val="CommentaireCar"/>
    <w:uiPriority w:val="99"/>
    <w:semiHidden/>
    <w:unhideWhenUsed/>
    <w:rsid w:val="00C43000"/>
    <w:pPr>
      <w:spacing w:line="240" w:lineRule="auto"/>
    </w:pPr>
    <w:rPr>
      <w:sz w:val="20"/>
      <w:szCs w:val="20"/>
    </w:rPr>
  </w:style>
  <w:style w:type="character" w:customStyle="1" w:styleId="CommentaireCar">
    <w:name w:val="Commentaire Car"/>
    <w:basedOn w:val="Policepardfaut"/>
    <w:link w:val="Commentaire"/>
    <w:uiPriority w:val="99"/>
    <w:semiHidden/>
    <w:rsid w:val="00C43000"/>
    <w:rPr>
      <w:sz w:val="20"/>
      <w:szCs w:val="20"/>
    </w:rPr>
  </w:style>
  <w:style w:type="paragraph" w:styleId="Objetducommentaire">
    <w:name w:val="annotation subject"/>
    <w:basedOn w:val="Commentaire"/>
    <w:next w:val="Commentaire"/>
    <w:link w:val="ObjetducommentaireCar"/>
    <w:uiPriority w:val="99"/>
    <w:semiHidden/>
    <w:unhideWhenUsed/>
    <w:rsid w:val="00C43000"/>
    <w:rPr>
      <w:b/>
      <w:bCs/>
    </w:rPr>
  </w:style>
  <w:style w:type="character" w:customStyle="1" w:styleId="ObjetducommentaireCar">
    <w:name w:val="Objet du commentaire Car"/>
    <w:basedOn w:val="CommentaireCar"/>
    <w:link w:val="Objetducommentaire"/>
    <w:uiPriority w:val="99"/>
    <w:semiHidden/>
    <w:rsid w:val="00C43000"/>
    <w:rPr>
      <w:b/>
      <w:bCs/>
      <w:sz w:val="20"/>
      <w:szCs w:val="20"/>
    </w:rPr>
  </w:style>
  <w:style w:type="character" w:styleId="lev">
    <w:name w:val="Strong"/>
    <w:basedOn w:val="Policepardfaut"/>
    <w:uiPriority w:val="22"/>
    <w:qFormat/>
    <w:rsid w:val="0082629F"/>
    <w:rPr>
      <w:b/>
      <w:bCs/>
    </w:rPr>
  </w:style>
  <w:style w:type="paragraph" w:customStyle="1" w:styleId="SNREPUBLIQUE">
    <w:name w:val="SNREPUBLIQUE"/>
    <w:basedOn w:val="Normal"/>
    <w:rsid w:val="005D01E6"/>
    <w:pPr>
      <w:spacing w:after="0" w:line="240" w:lineRule="auto"/>
      <w:jc w:val="center"/>
    </w:pPr>
    <w:rPr>
      <w:rFonts w:ascii="Times New Roman" w:eastAsia="Times New Roman" w:hAnsi="Times New Roman" w:cs="Times New Roman"/>
      <w:b/>
      <w:bCs/>
      <w:sz w:val="24"/>
      <w:szCs w:val="20"/>
      <w:lang w:eastAsia="fr-FR"/>
    </w:rPr>
  </w:style>
  <w:style w:type="paragraph" w:customStyle="1" w:styleId="SNTimbre">
    <w:name w:val="SNTimbre"/>
    <w:basedOn w:val="Normal"/>
    <w:link w:val="SNTimbreCar"/>
    <w:autoRedefine/>
    <w:rsid w:val="005D01E6"/>
    <w:pPr>
      <w:widowControl w:val="0"/>
      <w:suppressAutoHyphens/>
      <w:snapToGrid w:val="0"/>
      <w:spacing w:before="120" w:after="0" w:line="240" w:lineRule="auto"/>
      <w:jc w:val="center"/>
    </w:pPr>
    <w:rPr>
      <w:rFonts w:ascii="Times New Roman" w:eastAsia="Lucida Sans Unicode" w:hAnsi="Times New Roman" w:cs="Times New Roman"/>
      <w:sz w:val="24"/>
      <w:szCs w:val="24"/>
      <w:lang w:val="x-none" w:eastAsia="fr-FR"/>
    </w:rPr>
  </w:style>
  <w:style w:type="character" w:customStyle="1" w:styleId="SNTimbreCar">
    <w:name w:val="SNTimbre Car"/>
    <w:link w:val="SNTimbre"/>
    <w:rsid w:val="005D01E6"/>
    <w:rPr>
      <w:rFonts w:ascii="Times New Roman" w:eastAsia="Lucida Sans Unicode" w:hAnsi="Times New Roman" w:cs="Times New Roman"/>
      <w:sz w:val="24"/>
      <w:szCs w:val="24"/>
      <w:lang w:val="x-none" w:eastAsia="fr-FR"/>
    </w:rPr>
  </w:style>
  <w:style w:type="paragraph" w:customStyle="1" w:styleId="Default">
    <w:name w:val="Default"/>
    <w:rsid w:val="00D509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Policepardfaut"/>
    <w:rsid w:val="00D24888"/>
  </w:style>
  <w:style w:type="character" w:styleId="Accentuation">
    <w:name w:val="Emphasis"/>
    <w:basedOn w:val="Policepardfaut"/>
    <w:uiPriority w:val="20"/>
    <w:qFormat/>
    <w:rsid w:val="008653E4"/>
    <w:rPr>
      <w:i/>
      <w:iCs/>
    </w:rPr>
  </w:style>
  <w:style w:type="character" w:styleId="Lienhypertexte">
    <w:name w:val="Hyperlink"/>
    <w:basedOn w:val="Policepardfaut"/>
    <w:uiPriority w:val="99"/>
    <w:unhideWhenUsed/>
    <w:rsid w:val="00E82F52"/>
    <w:rPr>
      <w:color w:val="0000FF"/>
      <w:u w:val="single"/>
    </w:rPr>
  </w:style>
  <w:style w:type="paragraph" w:styleId="Paragraphedeliste">
    <w:name w:val="List Paragraph"/>
    <w:basedOn w:val="Normal"/>
    <w:uiPriority w:val="34"/>
    <w:qFormat/>
    <w:rsid w:val="00B1373F"/>
    <w:pPr>
      <w:ind w:left="720"/>
      <w:contextualSpacing/>
    </w:pPr>
  </w:style>
  <w:style w:type="paragraph" w:styleId="Rvision">
    <w:name w:val="Revision"/>
    <w:hidden/>
    <w:uiPriority w:val="99"/>
    <w:semiHidden/>
    <w:rsid w:val="00BC1B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994">
      <w:bodyDiv w:val="1"/>
      <w:marLeft w:val="0"/>
      <w:marRight w:val="0"/>
      <w:marTop w:val="0"/>
      <w:marBottom w:val="0"/>
      <w:divBdr>
        <w:top w:val="none" w:sz="0" w:space="0" w:color="auto"/>
        <w:left w:val="none" w:sz="0" w:space="0" w:color="auto"/>
        <w:bottom w:val="none" w:sz="0" w:space="0" w:color="auto"/>
        <w:right w:val="none" w:sz="0" w:space="0" w:color="auto"/>
      </w:divBdr>
    </w:div>
    <w:div w:id="121507395">
      <w:bodyDiv w:val="1"/>
      <w:marLeft w:val="0"/>
      <w:marRight w:val="0"/>
      <w:marTop w:val="0"/>
      <w:marBottom w:val="0"/>
      <w:divBdr>
        <w:top w:val="none" w:sz="0" w:space="0" w:color="auto"/>
        <w:left w:val="none" w:sz="0" w:space="0" w:color="auto"/>
        <w:bottom w:val="none" w:sz="0" w:space="0" w:color="auto"/>
        <w:right w:val="none" w:sz="0" w:space="0" w:color="auto"/>
      </w:divBdr>
    </w:div>
    <w:div w:id="240604336">
      <w:bodyDiv w:val="1"/>
      <w:marLeft w:val="0"/>
      <w:marRight w:val="0"/>
      <w:marTop w:val="0"/>
      <w:marBottom w:val="0"/>
      <w:divBdr>
        <w:top w:val="none" w:sz="0" w:space="0" w:color="auto"/>
        <w:left w:val="none" w:sz="0" w:space="0" w:color="auto"/>
        <w:bottom w:val="none" w:sz="0" w:space="0" w:color="auto"/>
        <w:right w:val="none" w:sz="0" w:space="0" w:color="auto"/>
      </w:divBdr>
    </w:div>
    <w:div w:id="281806938">
      <w:bodyDiv w:val="1"/>
      <w:marLeft w:val="0"/>
      <w:marRight w:val="0"/>
      <w:marTop w:val="0"/>
      <w:marBottom w:val="0"/>
      <w:divBdr>
        <w:top w:val="none" w:sz="0" w:space="0" w:color="auto"/>
        <w:left w:val="none" w:sz="0" w:space="0" w:color="auto"/>
        <w:bottom w:val="none" w:sz="0" w:space="0" w:color="auto"/>
        <w:right w:val="none" w:sz="0" w:space="0" w:color="auto"/>
      </w:divBdr>
    </w:div>
    <w:div w:id="357317728">
      <w:bodyDiv w:val="1"/>
      <w:marLeft w:val="0"/>
      <w:marRight w:val="0"/>
      <w:marTop w:val="0"/>
      <w:marBottom w:val="0"/>
      <w:divBdr>
        <w:top w:val="none" w:sz="0" w:space="0" w:color="auto"/>
        <w:left w:val="none" w:sz="0" w:space="0" w:color="auto"/>
        <w:bottom w:val="none" w:sz="0" w:space="0" w:color="auto"/>
        <w:right w:val="none" w:sz="0" w:space="0" w:color="auto"/>
      </w:divBdr>
    </w:div>
    <w:div w:id="444425358">
      <w:bodyDiv w:val="1"/>
      <w:marLeft w:val="0"/>
      <w:marRight w:val="0"/>
      <w:marTop w:val="0"/>
      <w:marBottom w:val="0"/>
      <w:divBdr>
        <w:top w:val="none" w:sz="0" w:space="0" w:color="auto"/>
        <w:left w:val="none" w:sz="0" w:space="0" w:color="auto"/>
        <w:bottom w:val="none" w:sz="0" w:space="0" w:color="auto"/>
        <w:right w:val="none" w:sz="0" w:space="0" w:color="auto"/>
      </w:divBdr>
    </w:div>
    <w:div w:id="577640129">
      <w:bodyDiv w:val="1"/>
      <w:marLeft w:val="0"/>
      <w:marRight w:val="0"/>
      <w:marTop w:val="0"/>
      <w:marBottom w:val="0"/>
      <w:divBdr>
        <w:top w:val="none" w:sz="0" w:space="0" w:color="auto"/>
        <w:left w:val="none" w:sz="0" w:space="0" w:color="auto"/>
        <w:bottom w:val="none" w:sz="0" w:space="0" w:color="auto"/>
        <w:right w:val="none" w:sz="0" w:space="0" w:color="auto"/>
      </w:divBdr>
    </w:div>
    <w:div w:id="1011565125">
      <w:bodyDiv w:val="1"/>
      <w:marLeft w:val="0"/>
      <w:marRight w:val="0"/>
      <w:marTop w:val="0"/>
      <w:marBottom w:val="0"/>
      <w:divBdr>
        <w:top w:val="none" w:sz="0" w:space="0" w:color="auto"/>
        <w:left w:val="none" w:sz="0" w:space="0" w:color="auto"/>
        <w:bottom w:val="none" w:sz="0" w:space="0" w:color="auto"/>
        <w:right w:val="none" w:sz="0" w:space="0" w:color="auto"/>
      </w:divBdr>
    </w:div>
    <w:div w:id="1324239814">
      <w:bodyDiv w:val="1"/>
      <w:marLeft w:val="0"/>
      <w:marRight w:val="0"/>
      <w:marTop w:val="0"/>
      <w:marBottom w:val="0"/>
      <w:divBdr>
        <w:top w:val="none" w:sz="0" w:space="0" w:color="auto"/>
        <w:left w:val="none" w:sz="0" w:space="0" w:color="auto"/>
        <w:bottom w:val="none" w:sz="0" w:space="0" w:color="auto"/>
        <w:right w:val="none" w:sz="0" w:space="0" w:color="auto"/>
      </w:divBdr>
    </w:div>
    <w:div w:id="1487627688">
      <w:bodyDiv w:val="1"/>
      <w:marLeft w:val="0"/>
      <w:marRight w:val="0"/>
      <w:marTop w:val="0"/>
      <w:marBottom w:val="0"/>
      <w:divBdr>
        <w:top w:val="none" w:sz="0" w:space="0" w:color="auto"/>
        <w:left w:val="none" w:sz="0" w:space="0" w:color="auto"/>
        <w:bottom w:val="none" w:sz="0" w:space="0" w:color="auto"/>
        <w:right w:val="none" w:sz="0" w:space="0" w:color="auto"/>
      </w:divBdr>
    </w:div>
    <w:div w:id="1793161745">
      <w:bodyDiv w:val="1"/>
      <w:marLeft w:val="0"/>
      <w:marRight w:val="0"/>
      <w:marTop w:val="0"/>
      <w:marBottom w:val="0"/>
      <w:divBdr>
        <w:top w:val="none" w:sz="0" w:space="0" w:color="auto"/>
        <w:left w:val="none" w:sz="0" w:space="0" w:color="auto"/>
        <w:bottom w:val="none" w:sz="0" w:space="0" w:color="auto"/>
        <w:right w:val="none" w:sz="0" w:space="0" w:color="auto"/>
      </w:divBdr>
    </w:div>
    <w:div w:id="190050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affichTexte.do?cidTexte=JORFTEXT000033558528&amp;categorieLien=ci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france.gouv.fr/affichTexte.do?cidTexte=JORFTEXT000000501099&amp;categorieLien=ci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france.gouv.fr/affichTexte.do?cidTexte=JORFTEXT000000504704&amp;categorieLien=ci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rtes-ministeres-sociaux@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Nature_x0020_du_x0020_Document xmlns="c6361dad-9f10-4870-a749-8a04a819d195">DOCS ADMIN</Nature_x0020_du_x0020_Document>
    <ShowRepairView xmlns="http://schemas.microsoft.com/sharepoint/v3" xsi:nil="true"/>
    <ShowCombineView xmlns="http://schemas.microsoft.com/sharepoint/v3" xsi:nil="true"/>
    <xd_ProgID xmlns="http://schemas.microsoft.com/sharepoint/v3" xsi:nil="true"/>
    <Salle xmlns="c6361dad-9f10-4870-a749-8a04a819d195">VISIO</Salle>
    <N_x00b0__x0020_Point_x0020_O.D.J. xmlns="c6361dad-9f10-4870-a749-8a04a819d195">04</N_x00b0__x0020_Point_x0020_O.D.J.>
    <Date_x0020_de_x0020_la_x0020_séance xmlns="c6361dad-9f10-4870-a749-8a04a819d195">2021-03-25T09:00:00+00:00</Date_x0020_de_x0020_la_x0020_sé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ulaire" ma:contentTypeID="0x01010100CAD13183C1CE5340BBFF46788E156426" ma:contentTypeVersion="4" ma:contentTypeDescription="Remplit ce formulaire." ma:contentTypeScope="" ma:versionID="d59e389f97f982acb8a42aa462867e51">
  <xsd:schema xmlns:xsd="http://www.w3.org/2001/XMLSchema" xmlns:xs="http://www.w3.org/2001/XMLSchema" xmlns:p="http://schemas.microsoft.com/office/2006/metadata/properties" xmlns:ns1="http://schemas.microsoft.com/sharepoint/v3" xmlns:ns2="c6361dad-9f10-4870-a749-8a04a819d195" targetNamespace="http://schemas.microsoft.com/office/2006/metadata/properties" ma:root="true" ma:fieldsID="152e2d0e28a955e6cdbdb2458843dfda" ns1:_="" ns2:_="">
    <xsd:import namespace="http://schemas.microsoft.com/sharepoint/v3"/>
    <xsd:import namespace="c6361dad-9f10-4870-a749-8a04a819d195"/>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Date_x0020_de_x0020_la_x0020_séance"/>
                <xsd:element ref="ns2:Salle"/>
                <xsd:element ref="ns2:N_x00b0__x0020_Point_x0020_O.D.J." minOccurs="0"/>
                <xsd:element ref="ns2:Nature_x0020_du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Afficher le mode Combinaison" ma:hidden="true" ma:internalName="ShowCombineView">
      <xsd:simpleType>
        <xsd:restriction base="dms:Text"/>
      </xsd:simpleType>
    </xsd:element>
    <xsd:element name="ShowRepairView" ma:index="10" nillable="true" ma:displayName="Afficher le mode Réparation" ma:hidden="true" ma:internalName="ShowRepairView">
      <xsd:simpleType>
        <xsd:restriction base="dms:Text"/>
      </xsd:simpleType>
    </xsd:element>
    <xsd:element name="TemplateUrl" ma:index="11" nillable="true" ma:displayName="Lien du modèle" ma:hidden="true" ma:internalName="TemplateUrl">
      <xsd:simpleType>
        <xsd:restriction base="dms:Text"/>
      </xsd:simpleType>
    </xsd:element>
    <xsd:element name="xd_ProgID" ma:index="12" nillable="true" ma:displayName="Lien du fichier HTML"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361dad-9f10-4870-a749-8a04a819d195" elementFormDefault="qualified">
    <xsd:import namespace="http://schemas.microsoft.com/office/2006/documentManagement/types"/>
    <xsd:import namespace="http://schemas.microsoft.com/office/infopath/2007/PartnerControls"/>
    <xsd:element name="Date_x0020_de_x0020_la_x0020_séance" ma:index="13" ma:displayName="Date de la séance" ma:description="Cette colonne affiche les dates des séances du CHSCT" ma:format="DateTime" ma:internalName="Date_x0020_de_x0020_la_x0020_s_x00e9_ance">
      <xsd:simpleType>
        <xsd:restriction base="dms:DateTime"/>
      </xsd:simpleType>
    </xsd:element>
    <xsd:element name="Salle" ma:index="14" ma:displayName="Salle" ma:internalName="Salle">
      <xsd:simpleType>
        <xsd:restriction base="dms:Text">
          <xsd:maxLength value="255"/>
        </xsd:restriction>
      </xsd:simpleType>
    </xsd:element>
    <xsd:element name="N_x00b0__x0020_Point_x0020_O.D.J." ma:index="15" nillable="true" ma:displayName="N° Point O.D.J." ma:default="49" ma:format="Dropdown" ma:internalName="N_x00B0__x0020_Point_x0020_O_x002e_D_x002e_J_x002e_">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Nature_x0020_du_x0020_Document" ma:index="16" nillable="true" ma:displayName="Nature du Document" ma:default="DOCS ADMIN" ma:format="Dropdown" ma:internalName="Nature_x0020_du_x0020_Document">
      <xsd:simpleType>
        <xsd:restriction base="dms:Choice">
          <xsd:enumeration value="DOCS ADMIN"/>
          <xsd:enumeration value="DOCS 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029C2-E01B-48CA-BDF2-DD5E514040A8}">
  <ds:schemaRefs>
    <ds:schemaRef ds:uri="http://schemas.microsoft.com/office/2006/metadata/properties"/>
    <ds:schemaRef ds:uri="http://schemas.microsoft.com/office/infopath/2007/PartnerControls"/>
    <ds:schemaRef ds:uri="http://schemas.microsoft.com/sharepoint/v3"/>
    <ds:schemaRef ds:uri="c6361dad-9f10-4870-a749-8a04a819d195"/>
  </ds:schemaRefs>
</ds:datastoreItem>
</file>

<file path=customXml/itemProps2.xml><?xml version="1.0" encoding="utf-8"?>
<ds:datastoreItem xmlns:ds="http://schemas.openxmlformats.org/officeDocument/2006/customXml" ds:itemID="{4BD66D43-24E4-4FE5-B3DF-995A1DD54A47}">
  <ds:schemaRefs>
    <ds:schemaRef ds:uri="http://schemas.microsoft.com/sharepoint/v3/contenttype/forms"/>
  </ds:schemaRefs>
</ds:datastoreItem>
</file>

<file path=customXml/itemProps3.xml><?xml version="1.0" encoding="utf-8"?>
<ds:datastoreItem xmlns:ds="http://schemas.openxmlformats.org/officeDocument/2006/customXml" ds:itemID="{D486EAA0-5268-4911-8085-EAA3FDFB4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361dad-9f10-4870-a749-8a04a819d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6E767E-4F0B-4873-9874-C8FE736F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1268</Words>
  <Characters>6978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JACQUOT-GAUTUN, Sophie (DAJ)</dc:creator>
  <cp:lastModifiedBy>JANNES, Henri (SYNDICATS/CFDT)</cp:lastModifiedBy>
  <cp:revision>4</cp:revision>
  <dcterms:created xsi:type="dcterms:W3CDTF">2021-03-24T20:47:00Z</dcterms:created>
  <dcterms:modified xsi:type="dcterms:W3CDTF">2021-03-29T09:03:00Z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0x01010100CAD13183C1CE5340BBFF46788E156426</vt:lpwstr>
  </property>
</Properties>
</file>