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672C" w14:textId="77777777" w:rsidR="00B623FE" w:rsidRPr="00B42CF7" w:rsidRDefault="00B623FE" w:rsidP="00823491">
      <w:pPr>
        <w:jc w:val="both"/>
        <w:rPr>
          <w:rFonts w:ascii="Times New Roman" w:hAnsi="Times New Roman" w:cs="Times New Roman"/>
          <w:lang w:val="fr-FR"/>
        </w:rPr>
        <w:sectPr w:rsidR="00B623FE" w:rsidRPr="00B42CF7" w:rsidSect="00865666">
          <w:headerReference w:type="even" r:id="rId8"/>
          <w:headerReference w:type="default" r:id="rId9"/>
          <w:footerReference w:type="even" r:id="rId10"/>
          <w:headerReference w:type="first" r:id="rId11"/>
          <w:type w:val="continuous"/>
          <w:pgSz w:w="11910" w:h="16840"/>
          <w:pgMar w:top="961" w:right="964" w:bottom="964" w:left="964" w:header="720" w:footer="720" w:gutter="0"/>
          <w:cols w:space="720"/>
        </w:sectPr>
      </w:pPr>
      <w:bookmarkStart w:id="0" w:name="_GoBack"/>
      <w:bookmarkEnd w:id="0"/>
    </w:p>
    <w:p w14:paraId="4402EA76" w14:textId="77777777" w:rsidR="000924D0" w:rsidRPr="00B42CF7" w:rsidRDefault="000924D0" w:rsidP="005B2D7F">
      <w:pPr>
        <w:pStyle w:val="Corpsdetexte"/>
        <w:rPr>
          <w:rFonts w:ascii="Times New Roman" w:hAnsi="Times New Roman" w:cs="Times New Roman"/>
          <w:noProof/>
        </w:rPr>
      </w:pPr>
    </w:p>
    <w:p w14:paraId="3EE984CA" w14:textId="172BAEB6" w:rsidR="006C6EBB" w:rsidRPr="00B42CF7" w:rsidRDefault="003450FD" w:rsidP="00823491">
      <w:pPr>
        <w:pStyle w:val="Corpsdetexte"/>
        <w:rPr>
          <w:rFonts w:ascii="Times New Roman" w:hAnsi="Times New Roman" w:cs="Times New Roman"/>
        </w:rPr>
      </w:pPr>
      <w:r w:rsidRPr="00B42CF7">
        <w:rPr>
          <w:rFonts w:ascii="Times New Roman" w:hAnsi="Times New Roman" w:cs="Times New Roman"/>
        </w:rPr>
        <w:tab/>
      </w:r>
      <w:r w:rsidRPr="00B42CF7">
        <w:rPr>
          <w:rFonts w:ascii="Times New Roman" w:hAnsi="Times New Roman" w:cs="Times New Roman"/>
        </w:rPr>
        <w:tab/>
      </w:r>
      <w:r w:rsidRPr="00B42CF7">
        <w:rPr>
          <w:rFonts w:ascii="Times New Roman" w:hAnsi="Times New Roman" w:cs="Times New Roman"/>
        </w:rPr>
        <w:tab/>
      </w:r>
      <w:r w:rsidRPr="00B42CF7">
        <w:rPr>
          <w:rFonts w:ascii="Times New Roman" w:hAnsi="Times New Roman" w:cs="Times New Roman"/>
        </w:rPr>
        <w:tab/>
        <w:t xml:space="preserve">Paris, le </w:t>
      </w:r>
      <w:r w:rsidR="00DD7074" w:rsidRPr="00B42CF7">
        <w:rPr>
          <w:rFonts w:ascii="Times New Roman" w:hAnsi="Times New Roman" w:cs="Times New Roman"/>
        </w:rPr>
        <w:t>XXXXXX</w:t>
      </w:r>
      <w:r w:rsidRPr="00B42CF7">
        <w:rPr>
          <w:rFonts w:ascii="Times New Roman" w:hAnsi="Times New Roman" w:cs="Times New Roman"/>
        </w:rPr>
        <w:t xml:space="preserve"> 2021</w:t>
      </w:r>
    </w:p>
    <w:p w14:paraId="1F97FDA5" w14:textId="77777777" w:rsidR="006C6EBB" w:rsidRPr="00B42CF7" w:rsidRDefault="006C6EBB" w:rsidP="00823491">
      <w:pPr>
        <w:pStyle w:val="Corpsdetexte"/>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532"/>
        <w:gridCol w:w="5257"/>
        <w:gridCol w:w="1193"/>
      </w:tblGrid>
      <w:tr w:rsidR="00BD3C03" w:rsidRPr="00823491" w14:paraId="24960BB0" w14:textId="77777777" w:rsidTr="006C3523">
        <w:trPr>
          <w:trHeight w:val="483"/>
        </w:trPr>
        <w:tc>
          <w:tcPr>
            <w:tcW w:w="3532" w:type="dxa"/>
          </w:tcPr>
          <w:p w14:paraId="24EA68A0" w14:textId="77777777" w:rsidR="00BD3C03" w:rsidRPr="00B42CF7" w:rsidRDefault="00BD3C03" w:rsidP="00823491">
            <w:pPr>
              <w:pStyle w:val="Corpsdetexte"/>
              <w:rPr>
                <w:rFonts w:ascii="Times New Roman" w:hAnsi="Times New Roman" w:cs="Times New Roman"/>
              </w:rPr>
            </w:pPr>
          </w:p>
          <w:p w14:paraId="4FBC991E" w14:textId="77777777" w:rsidR="00151E43" w:rsidRPr="00B42CF7" w:rsidRDefault="00151E43" w:rsidP="00823491">
            <w:pPr>
              <w:pStyle w:val="Corpsdetexte"/>
              <w:rPr>
                <w:rFonts w:ascii="Times New Roman" w:hAnsi="Times New Roman" w:cs="Times New Roman"/>
              </w:rPr>
            </w:pPr>
          </w:p>
          <w:p w14:paraId="114AE952" w14:textId="77777777" w:rsidR="00151E43" w:rsidRPr="00B42CF7" w:rsidRDefault="00151E43" w:rsidP="00823491">
            <w:pPr>
              <w:pStyle w:val="Corpsdetexte"/>
              <w:rPr>
                <w:rFonts w:ascii="Times New Roman" w:hAnsi="Times New Roman" w:cs="Times New Roman"/>
                <w:sz w:val="6"/>
                <w:szCs w:val="6"/>
              </w:rPr>
            </w:pPr>
          </w:p>
          <w:p w14:paraId="01E5A4F7" w14:textId="77777777" w:rsidR="00622A05" w:rsidRPr="00B42CF7" w:rsidRDefault="0055684C" w:rsidP="00823491">
            <w:pPr>
              <w:pStyle w:val="Corpsdetexte"/>
              <w:rPr>
                <w:rFonts w:ascii="Times New Roman" w:hAnsi="Times New Roman" w:cs="Times New Roman"/>
              </w:rPr>
            </w:pPr>
            <w:r w:rsidRPr="00B42CF7">
              <w:rPr>
                <w:rFonts w:ascii="Times New Roman" w:hAnsi="Times New Roman" w:cs="Times New Roman"/>
              </w:rPr>
              <w:t>Service Stratégie, compétences et vie au travail</w:t>
            </w:r>
          </w:p>
          <w:p w14:paraId="61F657B8" w14:textId="77777777" w:rsidR="00BD3C03" w:rsidRPr="00B42CF7" w:rsidRDefault="00BD3C03" w:rsidP="00823491">
            <w:pPr>
              <w:pStyle w:val="Corpsdetexte"/>
              <w:rPr>
                <w:rFonts w:ascii="Times New Roman" w:hAnsi="Times New Roman" w:cs="Times New Roman"/>
              </w:rPr>
            </w:pPr>
            <w:r w:rsidRPr="00B42CF7">
              <w:rPr>
                <w:rFonts w:ascii="Times New Roman" w:hAnsi="Times New Roman" w:cs="Times New Roman"/>
              </w:rPr>
              <w:t xml:space="preserve">Département dialogue social, </w:t>
            </w:r>
          </w:p>
          <w:p w14:paraId="42900C55" w14:textId="77777777" w:rsidR="00BD3C03" w:rsidRPr="00B42CF7" w:rsidRDefault="00BD3C03" w:rsidP="00823491">
            <w:pPr>
              <w:pStyle w:val="Corpsdetexte"/>
              <w:rPr>
                <w:rFonts w:ascii="Times New Roman" w:hAnsi="Times New Roman" w:cs="Times New Roman"/>
              </w:rPr>
            </w:pPr>
            <w:r w:rsidRPr="00B42CF7">
              <w:rPr>
                <w:rFonts w:ascii="Times New Roman" w:hAnsi="Times New Roman" w:cs="Times New Roman"/>
              </w:rPr>
              <w:t xml:space="preserve">expertise juridique et </w:t>
            </w:r>
          </w:p>
          <w:p w14:paraId="2B35E53C" w14:textId="77777777" w:rsidR="00BD3C03" w:rsidRPr="00B42CF7" w:rsidRDefault="00BD3C03" w:rsidP="00823491">
            <w:pPr>
              <w:pStyle w:val="Corpsdetexte"/>
              <w:rPr>
                <w:rFonts w:ascii="Times New Roman" w:hAnsi="Times New Roman" w:cs="Times New Roman"/>
              </w:rPr>
            </w:pPr>
            <w:r w:rsidRPr="00B42CF7">
              <w:rPr>
                <w:rFonts w:ascii="Times New Roman" w:hAnsi="Times New Roman" w:cs="Times New Roman"/>
              </w:rPr>
              <w:t>statutaire</w:t>
            </w:r>
          </w:p>
          <w:p w14:paraId="4DA7E5CB" w14:textId="77777777" w:rsidR="00BD3C03" w:rsidRPr="00B42CF7" w:rsidRDefault="00BD3C03" w:rsidP="00823491">
            <w:pPr>
              <w:pStyle w:val="Sous-titre2"/>
              <w:jc w:val="both"/>
              <w:rPr>
                <w:rFonts w:ascii="Times New Roman" w:hAnsi="Times New Roman" w:cs="Times New Roman"/>
                <w:sz w:val="20"/>
                <w:szCs w:val="20"/>
              </w:rPr>
            </w:pPr>
          </w:p>
          <w:p w14:paraId="3D278306" w14:textId="77777777" w:rsidR="00BD3C03" w:rsidRPr="00B42CF7" w:rsidRDefault="00BD3C03" w:rsidP="00823491">
            <w:pPr>
              <w:jc w:val="both"/>
              <w:outlineLvl w:val="0"/>
              <w:rPr>
                <w:rFonts w:ascii="Times New Roman" w:eastAsia="Calibri" w:hAnsi="Times New Roman" w:cs="Times New Roman"/>
                <w:iCs/>
                <w:sz w:val="20"/>
                <w:szCs w:val="20"/>
                <w:lang w:val="fr-FR"/>
              </w:rPr>
            </w:pPr>
          </w:p>
          <w:p w14:paraId="2FDA54B2" w14:textId="77777777" w:rsidR="00622A05" w:rsidRPr="00B42CF7" w:rsidRDefault="00622A05" w:rsidP="00823491">
            <w:pPr>
              <w:pStyle w:val="Default"/>
              <w:jc w:val="both"/>
              <w:rPr>
                <w:rFonts w:ascii="Times New Roman" w:hAnsi="Times New Roman" w:cs="Times New Roman"/>
                <w:sz w:val="6"/>
                <w:szCs w:val="6"/>
              </w:rPr>
            </w:pPr>
          </w:p>
          <w:p w14:paraId="684E2069" w14:textId="53E549B2" w:rsidR="00BD3C03" w:rsidRPr="00B42CF7" w:rsidRDefault="00956A04" w:rsidP="00823491">
            <w:pPr>
              <w:pStyle w:val="Sous-titre2"/>
              <w:jc w:val="both"/>
              <w:rPr>
                <w:rFonts w:ascii="Times New Roman" w:hAnsi="Times New Roman" w:cs="Times New Roman"/>
                <w:sz w:val="28"/>
                <w:szCs w:val="28"/>
              </w:rPr>
            </w:pPr>
            <w:r w:rsidRPr="00B42CF7">
              <w:rPr>
                <w:rFonts w:ascii="Times New Roman" w:hAnsi="Times New Roman" w:cs="Times New Roman"/>
                <w:sz w:val="28"/>
                <w:szCs w:val="28"/>
              </w:rPr>
              <w:t xml:space="preserve"> </w:t>
            </w:r>
          </w:p>
        </w:tc>
        <w:tc>
          <w:tcPr>
            <w:tcW w:w="5257" w:type="dxa"/>
          </w:tcPr>
          <w:p w14:paraId="183E4858" w14:textId="1EB08DC2" w:rsidR="00BD3C03" w:rsidRPr="00B42CF7" w:rsidRDefault="006C3523" w:rsidP="00823491">
            <w:pPr>
              <w:pStyle w:val="Date2"/>
              <w:jc w:val="both"/>
              <w:rPr>
                <w:rFonts w:ascii="Times New Roman" w:hAnsi="Times New Roman" w:cs="Times New Roman"/>
              </w:rPr>
            </w:pPr>
            <w:r w:rsidRPr="00B42CF7">
              <w:rPr>
                <w:rFonts w:ascii="Times New Roman" w:hAnsi="Times New Roman" w:cs="Times New Roman"/>
              </w:rPr>
              <w:t xml:space="preserve">          </w:t>
            </w:r>
            <w:r w:rsidR="00C47DAD" w:rsidRPr="00B42CF7">
              <w:rPr>
                <w:rFonts w:ascii="Times New Roman" w:hAnsi="Times New Roman" w:cs="Times New Roman"/>
              </w:rPr>
              <w:t xml:space="preserve"> </w:t>
            </w:r>
          </w:p>
          <w:p w14:paraId="286A1689" w14:textId="77777777" w:rsidR="00BD3C03" w:rsidRPr="00B42CF7" w:rsidRDefault="00BD3C03" w:rsidP="005B2D7F">
            <w:pPr>
              <w:pStyle w:val="Corpsdetexte"/>
              <w:rPr>
                <w:rFonts w:ascii="Times New Roman" w:hAnsi="Times New Roman" w:cs="Times New Roman"/>
                <w:sz w:val="6"/>
                <w:szCs w:val="6"/>
              </w:rPr>
            </w:pPr>
          </w:p>
          <w:p w14:paraId="08EF52F3" w14:textId="77777777" w:rsidR="00151E43" w:rsidRPr="00B42CF7" w:rsidRDefault="00151E43" w:rsidP="00823491">
            <w:pPr>
              <w:pStyle w:val="Corpsdetexte"/>
              <w:rPr>
                <w:rFonts w:ascii="Times New Roman" w:hAnsi="Times New Roman" w:cs="Times New Roman"/>
              </w:rPr>
            </w:pPr>
          </w:p>
          <w:p w14:paraId="604DEB33" w14:textId="77777777" w:rsidR="00151E43" w:rsidRPr="00B42CF7" w:rsidRDefault="00151E43" w:rsidP="00823491">
            <w:pPr>
              <w:pStyle w:val="Corpsdetexte"/>
              <w:rPr>
                <w:rFonts w:ascii="Times New Roman" w:hAnsi="Times New Roman" w:cs="Times New Roman"/>
              </w:rPr>
            </w:pPr>
          </w:p>
          <w:p w14:paraId="2844E2D7" w14:textId="77777777" w:rsidR="00BD3C03" w:rsidRPr="00B42CF7" w:rsidRDefault="00BD3C03" w:rsidP="00823491">
            <w:pPr>
              <w:pStyle w:val="Corpsdetexte"/>
              <w:rPr>
                <w:rFonts w:ascii="Times New Roman" w:hAnsi="Times New Roman" w:cs="Times New Roman"/>
              </w:rPr>
            </w:pPr>
          </w:p>
          <w:p w14:paraId="75BF0760" w14:textId="77777777" w:rsidR="007510CA" w:rsidRPr="00B42CF7" w:rsidRDefault="00BD3C03" w:rsidP="00823491">
            <w:pPr>
              <w:pStyle w:val="Corpsdetexte"/>
              <w:rPr>
                <w:rFonts w:ascii="Times New Roman" w:hAnsi="Times New Roman" w:cs="Times New Roman"/>
              </w:rPr>
            </w:pPr>
            <w:r w:rsidRPr="00B42CF7">
              <w:rPr>
                <w:rFonts w:ascii="Times New Roman" w:hAnsi="Times New Roman" w:cs="Times New Roman"/>
              </w:rPr>
              <w:t xml:space="preserve">            </w:t>
            </w:r>
            <w:r w:rsidR="007510CA" w:rsidRPr="00B42CF7">
              <w:rPr>
                <w:rFonts w:ascii="Times New Roman" w:hAnsi="Times New Roman" w:cs="Times New Roman"/>
              </w:rPr>
              <w:t xml:space="preserve">           </w:t>
            </w:r>
            <w:r w:rsidR="00622A05" w:rsidRPr="00B42CF7">
              <w:rPr>
                <w:rFonts w:ascii="Times New Roman" w:hAnsi="Times New Roman" w:cs="Times New Roman"/>
              </w:rPr>
              <w:t xml:space="preserve">    </w:t>
            </w:r>
            <w:r w:rsidR="00A2647C" w:rsidRPr="00B42CF7">
              <w:rPr>
                <w:rFonts w:ascii="Times New Roman" w:hAnsi="Times New Roman" w:cs="Times New Roman"/>
              </w:rPr>
              <w:t>Le Directeur des ressources humaines</w:t>
            </w:r>
          </w:p>
          <w:p w14:paraId="3C8AF3B3" w14:textId="77777777" w:rsidR="007510CA" w:rsidRPr="00B42CF7" w:rsidRDefault="007510CA" w:rsidP="00823491">
            <w:pPr>
              <w:pStyle w:val="Corpsdetexte"/>
              <w:rPr>
                <w:rFonts w:ascii="Times New Roman" w:hAnsi="Times New Roman" w:cs="Times New Roman"/>
              </w:rPr>
            </w:pPr>
          </w:p>
          <w:p w14:paraId="39B3DD63" w14:textId="557438BB" w:rsidR="007510CA" w:rsidRPr="00B42CF7" w:rsidRDefault="007510CA" w:rsidP="00823491">
            <w:pPr>
              <w:pStyle w:val="Corpsdetexte"/>
              <w:rPr>
                <w:rFonts w:ascii="Times New Roman" w:hAnsi="Times New Roman" w:cs="Times New Roman"/>
              </w:rPr>
            </w:pPr>
            <w:r w:rsidRPr="00B42CF7">
              <w:rPr>
                <w:rFonts w:ascii="Times New Roman" w:hAnsi="Times New Roman" w:cs="Times New Roman"/>
              </w:rPr>
              <w:t xml:space="preserve">                      </w:t>
            </w:r>
            <w:r w:rsidR="00622A05" w:rsidRPr="00B42CF7">
              <w:rPr>
                <w:rFonts w:ascii="Times New Roman" w:hAnsi="Times New Roman" w:cs="Times New Roman"/>
              </w:rPr>
              <w:t xml:space="preserve">    </w:t>
            </w:r>
            <w:r w:rsidRPr="00B42CF7">
              <w:rPr>
                <w:rFonts w:ascii="Times New Roman" w:hAnsi="Times New Roman" w:cs="Times New Roman"/>
              </w:rPr>
              <w:t xml:space="preserve"> à </w:t>
            </w:r>
          </w:p>
          <w:p w14:paraId="795C6AE3" w14:textId="77777777" w:rsidR="00593A97" w:rsidRPr="00B42CF7" w:rsidRDefault="00593A97" w:rsidP="00823491">
            <w:pPr>
              <w:pStyle w:val="Corpsdetexte"/>
              <w:ind w:left="1578"/>
              <w:rPr>
                <w:rFonts w:ascii="Times New Roman" w:hAnsi="Times New Roman" w:cs="Times New Roman"/>
              </w:rPr>
            </w:pPr>
          </w:p>
          <w:p w14:paraId="17C2721C" w14:textId="624A9D58" w:rsidR="00BD3C03" w:rsidRPr="00B42CF7" w:rsidRDefault="00272877" w:rsidP="00823491">
            <w:pPr>
              <w:ind w:left="1295"/>
              <w:jc w:val="both"/>
              <w:outlineLvl w:val="0"/>
              <w:rPr>
                <w:rFonts w:ascii="Times New Roman" w:hAnsi="Times New Roman" w:cs="Times New Roman"/>
                <w:sz w:val="20"/>
                <w:szCs w:val="20"/>
                <w:lang w:val="fr-FR"/>
              </w:rPr>
            </w:pPr>
            <w:r w:rsidRPr="00272877">
              <w:rPr>
                <w:rFonts w:ascii="Times New Roman" w:hAnsi="Times New Roman" w:cs="Times New Roman"/>
                <w:sz w:val="20"/>
                <w:szCs w:val="20"/>
                <w:lang w:val="fr-FR"/>
              </w:rPr>
              <w:t>Mesdames et messieurs les directrices et directeurs de l’ensemble des services relevant des ministères sociaux</w:t>
            </w:r>
          </w:p>
          <w:p w14:paraId="19A0563E" w14:textId="77777777" w:rsidR="00BD3C03" w:rsidRPr="00B42CF7" w:rsidRDefault="00BD3C03" w:rsidP="005B2D7F">
            <w:pPr>
              <w:jc w:val="both"/>
              <w:outlineLvl w:val="0"/>
              <w:rPr>
                <w:rFonts w:ascii="Times New Roman" w:hAnsi="Times New Roman" w:cs="Times New Roman"/>
                <w:sz w:val="20"/>
                <w:szCs w:val="20"/>
                <w:lang w:val="fr-FR"/>
              </w:rPr>
            </w:pPr>
            <w:r w:rsidRPr="00B42CF7">
              <w:rPr>
                <w:rFonts w:ascii="Times New Roman" w:eastAsia="Calibri" w:hAnsi="Times New Roman" w:cs="Times New Roman"/>
                <w:iCs/>
                <w:lang w:val="fr-FR"/>
              </w:rPr>
              <w:t xml:space="preserve">                </w:t>
            </w:r>
            <w:r w:rsidR="007510CA" w:rsidRPr="00B42CF7">
              <w:rPr>
                <w:rFonts w:ascii="Times New Roman" w:eastAsia="Calibri" w:hAnsi="Times New Roman" w:cs="Times New Roman"/>
                <w:iCs/>
                <w:lang w:val="fr-FR"/>
              </w:rPr>
              <w:t xml:space="preserve"> </w:t>
            </w:r>
          </w:p>
          <w:p w14:paraId="37195999" w14:textId="77777777" w:rsidR="00BD3C03" w:rsidRPr="00B42CF7" w:rsidRDefault="00BD3C03" w:rsidP="00823491">
            <w:pPr>
              <w:pStyle w:val="Corpsdetexte"/>
              <w:rPr>
                <w:rFonts w:ascii="Times New Roman" w:hAnsi="Times New Roman" w:cs="Times New Roman"/>
              </w:rPr>
            </w:pPr>
            <w:r w:rsidRPr="00B42CF7">
              <w:rPr>
                <w:rFonts w:ascii="Times New Roman" w:eastAsia="Calibri" w:hAnsi="Times New Roman" w:cs="Times New Roman"/>
                <w:iCs/>
              </w:rPr>
              <w:t xml:space="preserve">               </w:t>
            </w:r>
          </w:p>
        </w:tc>
        <w:tc>
          <w:tcPr>
            <w:tcW w:w="1193" w:type="dxa"/>
          </w:tcPr>
          <w:p w14:paraId="628F0A96" w14:textId="77777777" w:rsidR="00BD3C03" w:rsidRPr="00B42CF7" w:rsidRDefault="00BD3C03" w:rsidP="00823491">
            <w:pPr>
              <w:pStyle w:val="Date2"/>
              <w:jc w:val="both"/>
              <w:rPr>
                <w:rFonts w:ascii="Times New Roman" w:hAnsi="Times New Roman" w:cs="Times New Roman"/>
              </w:rPr>
            </w:pPr>
          </w:p>
        </w:tc>
      </w:tr>
      <w:tr w:rsidR="00272877" w:rsidRPr="00823491" w14:paraId="75C9AFCC" w14:textId="77777777" w:rsidTr="006C3523">
        <w:trPr>
          <w:trHeight w:val="483"/>
        </w:trPr>
        <w:tc>
          <w:tcPr>
            <w:tcW w:w="3532" w:type="dxa"/>
          </w:tcPr>
          <w:p w14:paraId="72CA685F" w14:textId="77777777" w:rsidR="00272877" w:rsidRPr="00B42CF7" w:rsidRDefault="00272877" w:rsidP="005B2D7F">
            <w:pPr>
              <w:pStyle w:val="Corpsdetexte"/>
              <w:rPr>
                <w:rFonts w:ascii="Times New Roman" w:hAnsi="Times New Roman" w:cs="Times New Roman"/>
              </w:rPr>
            </w:pPr>
          </w:p>
        </w:tc>
        <w:tc>
          <w:tcPr>
            <w:tcW w:w="5257" w:type="dxa"/>
          </w:tcPr>
          <w:p w14:paraId="5A1301B7" w14:textId="77777777" w:rsidR="00272877" w:rsidRPr="00B42CF7" w:rsidRDefault="00272877" w:rsidP="00823491">
            <w:pPr>
              <w:pStyle w:val="Date2"/>
              <w:jc w:val="both"/>
              <w:rPr>
                <w:rFonts w:ascii="Times New Roman" w:hAnsi="Times New Roman" w:cs="Times New Roman"/>
              </w:rPr>
            </w:pPr>
          </w:p>
        </w:tc>
        <w:tc>
          <w:tcPr>
            <w:tcW w:w="1193" w:type="dxa"/>
          </w:tcPr>
          <w:p w14:paraId="2635B767" w14:textId="77777777" w:rsidR="00272877" w:rsidRPr="00B42CF7" w:rsidRDefault="00272877" w:rsidP="00823491">
            <w:pPr>
              <w:pStyle w:val="Date2"/>
              <w:jc w:val="both"/>
              <w:rPr>
                <w:rFonts w:ascii="Times New Roman" w:hAnsi="Times New Roman" w:cs="Times New Roman"/>
              </w:rPr>
            </w:pPr>
          </w:p>
        </w:tc>
      </w:tr>
    </w:tbl>
    <w:p w14:paraId="2B4B27B2" w14:textId="72118217" w:rsidR="00AD2905" w:rsidRPr="00B42CF7" w:rsidRDefault="003F6BE9" w:rsidP="00823491">
      <w:pPr>
        <w:jc w:val="both"/>
        <w:rPr>
          <w:rFonts w:ascii="Times New Roman" w:hAnsi="Times New Roman" w:cs="Times New Roman"/>
          <w:b/>
          <w:color w:val="231F20"/>
          <w:sz w:val="20"/>
          <w:szCs w:val="20"/>
          <w:lang w:val="fr-FR"/>
        </w:rPr>
      </w:pPr>
      <w:r w:rsidRPr="00823491">
        <w:rPr>
          <w:rStyle w:val="ObjetCar"/>
          <w:rFonts w:ascii="Times New Roman" w:hAnsi="Times New Roman" w:cs="Times New Roman"/>
          <w:bCs/>
          <w:iCs/>
          <w:sz w:val="22"/>
        </w:rPr>
        <w:t xml:space="preserve">Objet </w:t>
      </w:r>
      <w:r w:rsidRPr="00FC1390">
        <w:rPr>
          <w:rFonts w:ascii="Times New Roman" w:hAnsi="Times New Roman" w:cs="Times New Roman"/>
          <w:b/>
          <w:lang w:val="fr-FR"/>
        </w:rPr>
        <w:t xml:space="preserve">: </w:t>
      </w:r>
      <w:r w:rsidR="00FC1390" w:rsidRPr="00FC1390">
        <w:rPr>
          <w:rFonts w:ascii="Times New Roman" w:hAnsi="Times New Roman" w:cs="Times New Roman"/>
          <w:b/>
          <w:lang w:val="fr-FR"/>
        </w:rPr>
        <w:t>P</w:t>
      </w:r>
      <w:r w:rsidR="00FC1390" w:rsidRPr="00FC1390">
        <w:rPr>
          <w:rFonts w:ascii="Times New Roman" w:hAnsi="Times New Roman" w:cs="Times New Roman"/>
          <w:b/>
          <w:color w:val="231F20"/>
          <w:szCs w:val="20"/>
          <w:lang w:val="fr-FR"/>
        </w:rPr>
        <w:t>lan d’accompagnement pour le retour prog</w:t>
      </w:r>
      <w:r w:rsidR="001A267D">
        <w:rPr>
          <w:rFonts w:ascii="Times New Roman" w:hAnsi="Times New Roman" w:cs="Times New Roman"/>
          <w:b/>
          <w:color w:val="231F20"/>
          <w:szCs w:val="20"/>
          <w:lang w:val="fr-FR"/>
        </w:rPr>
        <w:t>ressif en</w:t>
      </w:r>
      <w:r w:rsidR="00FC1390" w:rsidRPr="00FC1390">
        <w:rPr>
          <w:rFonts w:ascii="Times New Roman" w:hAnsi="Times New Roman" w:cs="Times New Roman"/>
          <w:b/>
          <w:color w:val="231F20"/>
          <w:szCs w:val="20"/>
          <w:lang w:val="fr-FR"/>
        </w:rPr>
        <w:t xml:space="preserve"> présentiel</w:t>
      </w:r>
    </w:p>
    <w:p w14:paraId="2EEF55A2" w14:textId="68D139AC" w:rsidR="00ED5480" w:rsidRPr="00142C96" w:rsidRDefault="00ED5480" w:rsidP="00823491">
      <w:pPr>
        <w:jc w:val="both"/>
        <w:rPr>
          <w:rFonts w:ascii="Times New Roman" w:hAnsi="Times New Roman" w:cs="Times New Roman"/>
          <w:b/>
          <w:color w:val="231F20"/>
          <w:sz w:val="20"/>
          <w:szCs w:val="20"/>
          <w:lang w:val="fr-FR"/>
        </w:rPr>
      </w:pPr>
    </w:p>
    <w:p w14:paraId="2DD81C3F" w14:textId="77777777" w:rsidR="007A2A9C" w:rsidRPr="00142C96" w:rsidRDefault="007A2A9C" w:rsidP="005B2D7F">
      <w:pPr>
        <w:widowControl/>
        <w:autoSpaceDE/>
        <w:autoSpaceDN/>
        <w:jc w:val="both"/>
        <w:rPr>
          <w:rFonts w:ascii="Times New Roman" w:hAnsi="Times New Roman" w:cs="Times New Roman"/>
          <w:iCs/>
          <w:lang w:val="fr-FR"/>
        </w:rPr>
      </w:pPr>
    </w:p>
    <w:p w14:paraId="489F9392" w14:textId="2B92F100" w:rsidR="0099246E" w:rsidRDefault="0099246E" w:rsidP="00823491">
      <w:pPr>
        <w:widowControl/>
        <w:autoSpaceDE/>
        <w:autoSpaceDN/>
        <w:jc w:val="both"/>
        <w:rPr>
          <w:rFonts w:ascii="Times New Roman" w:hAnsi="Times New Roman" w:cs="Times New Roman"/>
          <w:iCs/>
          <w:lang w:val="fr-FR"/>
        </w:rPr>
      </w:pPr>
      <w:r w:rsidRPr="00142C96">
        <w:rPr>
          <w:rFonts w:ascii="Times New Roman" w:hAnsi="Times New Roman" w:cs="Times New Roman"/>
          <w:iCs/>
          <w:lang w:val="fr-FR"/>
        </w:rPr>
        <w:t xml:space="preserve">La présente note a pour objet de rappeler les outils et dispositifs mis à disposition des agents des ministères sociaux pour les accompagner dans cette nouvelle phase </w:t>
      </w:r>
      <w:r w:rsidR="00B42CF7">
        <w:rPr>
          <w:rFonts w:ascii="Times New Roman" w:hAnsi="Times New Roman" w:cs="Times New Roman"/>
          <w:iCs/>
          <w:lang w:val="fr-FR"/>
        </w:rPr>
        <w:t>d’évolution des mesures sanitaires</w:t>
      </w:r>
      <w:r w:rsidRPr="00B42CF7">
        <w:rPr>
          <w:rFonts w:ascii="Times New Roman" w:hAnsi="Times New Roman" w:cs="Times New Roman"/>
          <w:iCs/>
          <w:lang w:val="fr-FR"/>
        </w:rPr>
        <w:t xml:space="preserve"> </w:t>
      </w:r>
      <w:r w:rsidR="00DD7074" w:rsidRPr="00B42CF7">
        <w:rPr>
          <w:rFonts w:ascii="Times New Roman" w:hAnsi="Times New Roman" w:cs="Times New Roman"/>
          <w:iCs/>
          <w:lang w:val="fr-FR"/>
        </w:rPr>
        <w:t>à compter du 9 juin.</w:t>
      </w:r>
      <w:r w:rsidR="00B42CF7">
        <w:rPr>
          <w:rFonts w:ascii="Times New Roman" w:hAnsi="Times New Roman" w:cs="Times New Roman"/>
          <w:iCs/>
          <w:lang w:val="fr-FR"/>
        </w:rPr>
        <w:t xml:space="preserve"> </w:t>
      </w:r>
      <w:r w:rsidR="00DD7074" w:rsidRPr="00B42CF7">
        <w:rPr>
          <w:rFonts w:ascii="Times New Roman" w:hAnsi="Times New Roman" w:cs="Times New Roman"/>
          <w:iCs/>
          <w:lang w:val="fr-FR"/>
        </w:rPr>
        <w:t xml:space="preserve"> </w:t>
      </w:r>
      <w:r w:rsidR="008E29F8">
        <w:rPr>
          <w:rFonts w:ascii="Times New Roman" w:hAnsi="Times New Roman" w:cs="Times New Roman"/>
          <w:iCs/>
          <w:lang w:val="fr-FR"/>
        </w:rPr>
        <w:t>Elle vient actualiser la note du 16 décembre 2020.</w:t>
      </w:r>
    </w:p>
    <w:p w14:paraId="54A24440" w14:textId="384D6AF0" w:rsidR="008E29F8" w:rsidRDefault="008E29F8" w:rsidP="00823491">
      <w:pPr>
        <w:widowControl/>
        <w:autoSpaceDE/>
        <w:autoSpaceDN/>
        <w:jc w:val="both"/>
        <w:rPr>
          <w:rFonts w:ascii="Times New Roman" w:hAnsi="Times New Roman" w:cs="Times New Roman"/>
          <w:iCs/>
          <w:lang w:val="fr-FR"/>
        </w:rPr>
      </w:pPr>
    </w:p>
    <w:p w14:paraId="0D0C57AD" w14:textId="599F43C9" w:rsidR="008E29F8" w:rsidRPr="00B42CF7" w:rsidRDefault="008E29F8" w:rsidP="00823491">
      <w:pPr>
        <w:widowControl/>
        <w:autoSpaceDE/>
        <w:autoSpaceDN/>
        <w:jc w:val="both"/>
        <w:rPr>
          <w:rFonts w:ascii="Times New Roman" w:hAnsi="Times New Roman" w:cs="Times New Roman"/>
          <w:iCs/>
          <w:lang w:val="fr-FR"/>
        </w:rPr>
      </w:pPr>
      <w:r w:rsidRPr="008E29F8">
        <w:rPr>
          <w:rFonts w:ascii="Times New Roman" w:hAnsi="Times New Roman" w:cs="Times New Roman"/>
          <w:iCs/>
          <w:lang w:val="fr-FR"/>
        </w:rPr>
        <w:t xml:space="preserve">Il appartient à chaque chef de service de décliner ces </w:t>
      </w:r>
      <w:r w:rsidR="00272877">
        <w:rPr>
          <w:rFonts w:ascii="Times New Roman" w:hAnsi="Times New Roman" w:cs="Times New Roman"/>
          <w:iCs/>
          <w:lang w:val="fr-FR"/>
        </w:rPr>
        <w:t>nouvelles mesures</w:t>
      </w:r>
      <w:r w:rsidRPr="008E29F8">
        <w:rPr>
          <w:rFonts w:ascii="Times New Roman" w:hAnsi="Times New Roman" w:cs="Times New Roman"/>
          <w:iCs/>
          <w:lang w:val="fr-FR"/>
        </w:rPr>
        <w:t xml:space="preserve"> et d’en informer régulièrement les agents et leurs représentants du personnel.</w:t>
      </w:r>
    </w:p>
    <w:p w14:paraId="0D667D4C" w14:textId="75B50C05" w:rsidR="00DD7074" w:rsidRPr="00142C96" w:rsidRDefault="00DD7074" w:rsidP="00823491">
      <w:pPr>
        <w:jc w:val="both"/>
        <w:rPr>
          <w:rFonts w:ascii="Times New Roman" w:hAnsi="Times New Roman" w:cs="Times New Roman"/>
          <w:lang w:val="fr-FR"/>
        </w:rPr>
      </w:pPr>
    </w:p>
    <w:p w14:paraId="7D3E9973" w14:textId="680A0ED7" w:rsidR="003F6BE9" w:rsidRPr="00142C96" w:rsidRDefault="003F6BE9" w:rsidP="005B2D7F">
      <w:pPr>
        <w:pStyle w:val="Objet"/>
        <w:rPr>
          <w:rFonts w:ascii="Times New Roman" w:hAnsi="Times New Roman" w:cs="Times New Roman"/>
        </w:rPr>
      </w:pPr>
    </w:p>
    <w:p w14:paraId="1ED459CA" w14:textId="6735F917" w:rsidR="00142C96" w:rsidRDefault="00B42CF7" w:rsidP="00823491">
      <w:pPr>
        <w:pStyle w:val="Paragraphedeliste"/>
        <w:numPr>
          <w:ilvl w:val="0"/>
          <w:numId w:val="8"/>
        </w:numPr>
        <w:jc w:val="both"/>
        <w:rPr>
          <w:rFonts w:ascii="Times New Roman" w:hAnsi="Times New Roman" w:cs="Times New Roman"/>
          <w:b/>
          <w:lang w:val="fr-FR"/>
        </w:rPr>
      </w:pPr>
      <w:r>
        <w:rPr>
          <w:rFonts w:ascii="Times New Roman" w:hAnsi="Times New Roman" w:cs="Times New Roman"/>
          <w:b/>
          <w:lang w:val="fr-FR"/>
        </w:rPr>
        <w:t xml:space="preserve">Calendrier progressif des retours sur le lieu de travail </w:t>
      </w:r>
    </w:p>
    <w:p w14:paraId="1CA1DF3E" w14:textId="77777777" w:rsidR="00EC029A" w:rsidRDefault="00EC029A" w:rsidP="00823491">
      <w:pPr>
        <w:pStyle w:val="Paragraphedeliste"/>
        <w:ind w:left="720" w:firstLine="0"/>
        <w:jc w:val="both"/>
        <w:rPr>
          <w:rFonts w:ascii="Times New Roman" w:hAnsi="Times New Roman" w:cs="Times New Roman"/>
          <w:b/>
          <w:lang w:val="fr-FR"/>
        </w:rPr>
      </w:pPr>
    </w:p>
    <w:p w14:paraId="2537020F" w14:textId="4F2F129B" w:rsidR="00142C96" w:rsidRDefault="00B42CF7" w:rsidP="00823491">
      <w:pPr>
        <w:pStyle w:val="Paragraphedeliste"/>
        <w:ind w:left="0" w:firstLine="0"/>
        <w:jc w:val="both"/>
        <w:rPr>
          <w:rFonts w:ascii="Times New Roman" w:hAnsi="Times New Roman" w:cs="Times New Roman"/>
          <w:lang w:val="fr-FR"/>
        </w:rPr>
      </w:pPr>
      <w:r w:rsidRPr="00823491">
        <w:rPr>
          <w:rFonts w:ascii="Times New Roman" w:hAnsi="Times New Roman" w:cs="Times New Roman"/>
          <w:lang w:val="fr-FR"/>
        </w:rPr>
        <w:t xml:space="preserve">Mise en place d’un </w:t>
      </w:r>
      <w:r w:rsidR="0056297D">
        <w:rPr>
          <w:rFonts w:ascii="Times New Roman" w:hAnsi="Times New Roman" w:cs="Times New Roman"/>
          <w:lang w:val="fr-FR"/>
        </w:rPr>
        <w:t>r</w:t>
      </w:r>
      <w:r w:rsidRPr="00823491">
        <w:rPr>
          <w:rFonts w:ascii="Times New Roman" w:hAnsi="Times New Roman" w:cs="Times New Roman"/>
          <w:lang w:val="fr-FR"/>
        </w:rPr>
        <w:t>égime transitoire dérogatoire selon le calendrier suivant :</w:t>
      </w:r>
    </w:p>
    <w:p w14:paraId="49599412" w14:textId="77777777" w:rsidR="00EC029A" w:rsidRPr="00823491" w:rsidRDefault="00EC029A" w:rsidP="00823491">
      <w:pPr>
        <w:pStyle w:val="Paragraphedeliste"/>
        <w:ind w:left="0" w:firstLine="0"/>
        <w:jc w:val="both"/>
        <w:rPr>
          <w:rFonts w:ascii="Times New Roman" w:hAnsi="Times New Roman" w:cs="Times New Roman"/>
          <w:lang w:val="fr-FR"/>
        </w:rPr>
      </w:pPr>
    </w:p>
    <w:p w14:paraId="5C671F44" w14:textId="529D1C09" w:rsidR="00142C96" w:rsidRDefault="00EC029A" w:rsidP="00823491">
      <w:pPr>
        <w:pStyle w:val="Paragraphedeliste"/>
        <w:widowControl/>
        <w:numPr>
          <w:ilvl w:val="0"/>
          <w:numId w:val="25"/>
        </w:numPr>
        <w:adjustRightInd w:val="0"/>
        <w:spacing w:after="14"/>
        <w:jc w:val="both"/>
        <w:rPr>
          <w:rFonts w:ascii="Times New Roman" w:hAnsi="Times New Roman" w:cs="Times New Roman"/>
          <w:color w:val="000000"/>
          <w:lang w:val="fr-FR"/>
        </w:rPr>
      </w:pPr>
      <w:r>
        <w:rPr>
          <w:rFonts w:ascii="Times New Roman" w:hAnsi="Times New Roman" w:cs="Times New Roman"/>
          <w:b/>
          <w:bCs/>
          <w:color w:val="000000"/>
          <w:lang w:val="fr-FR"/>
        </w:rPr>
        <w:t>D</w:t>
      </w:r>
      <w:r w:rsidR="00142C96" w:rsidRPr="00823491">
        <w:rPr>
          <w:rFonts w:ascii="Times New Roman" w:hAnsi="Times New Roman" w:cs="Times New Roman"/>
          <w:b/>
          <w:bCs/>
          <w:color w:val="000000"/>
          <w:lang w:val="fr-FR"/>
        </w:rPr>
        <w:t>ès</w:t>
      </w:r>
      <w:r w:rsidR="00EC3D01">
        <w:rPr>
          <w:rFonts w:ascii="Times New Roman" w:hAnsi="Times New Roman" w:cs="Times New Roman"/>
          <w:b/>
          <w:bCs/>
          <w:color w:val="000000"/>
          <w:lang w:val="fr-FR"/>
        </w:rPr>
        <w:t xml:space="preserve"> le 26 mai</w:t>
      </w:r>
      <w:r w:rsidR="00142C96" w:rsidRPr="00823491">
        <w:rPr>
          <w:rFonts w:ascii="Times New Roman" w:hAnsi="Times New Roman" w:cs="Times New Roman"/>
          <w:b/>
          <w:bCs/>
          <w:color w:val="000000"/>
          <w:lang w:val="fr-FR"/>
        </w:rPr>
        <w:t xml:space="preserve">: </w:t>
      </w:r>
      <w:r w:rsidR="00142C96" w:rsidRPr="00823491">
        <w:rPr>
          <w:rFonts w:ascii="Times New Roman" w:hAnsi="Times New Roman" w:cs="Times New Roman"/>
          <w:color w:val="000000"/>
          <w:lang w:val="fr-FR"/>
        </w:rPr>
        <w:t xml:space="preserve">possibilité de revenir un jour sur site sans en faire la demande expresse, </w:t>
      </w:r>
    </w:p>
    <w:p w14:paraId="3CF91F8C" w14:textId="6FB2B776" w:rsidR="00142C96" w:rsidRPr="00142C96" w:rsidRDefault="00EC029A" w:rsidP="00823491">
      <w:pPr>
        <w:pStyle w:val="Paragraphedeliste"/>
        <w:widowControl/>
        <w:numPr>
          <w:ilvl w:val="0"/>
          <w:numId w:val="25"/>
        </w:numPr>
        <w:adjustRightInd w:val="0"/>
        <w:spacing w:after="14"/>
        <w:jc w:val="both"/>
        <w:rPr>
          <w:rFonts w:ascii="Times New Roman" w:hAnsi="Times New Roman" w:cs="Times New Roman"/>
          <w:color w:val="000000"/>
          <w:lang w:val="fr-FR"/>
        </w:rPr>
      </w:pPr>
      <w:r w:rsidRPr="00EC029A">
        <w:rPr>
          <w:rFonts w:ascii="Times New Roman" w:hAnsi="Times New Roman" w:cs="Times New Roman"/>
          <w:b/>
          <w:bCs/>
          <w:color w:val="000000"/>
          <w:lang w:val="fr-FR"/>
        </w:rPr>
        <w:t>À</w:t>
      </w:r>
      <w:r w:rsidR="00142C96" w:rsidRPr="00823491">
        <w:rPr>
          <w:rFonts w:ascii="Times New Roman" w:hAnsi="Times New Roman" w:cs="Times New Roman"/>
          <w:b/>
          <w:bCs/>
          <w:color w:val="000000"/>
          <w:lang w:val="fr-FR"/>
        </w:rPr>
        <w:t xml:space="preserve"> compter du 9 juin : </w:t>
      </w:r>
      <w:r w:rsidR="00142C96" w:rsidRPr="00823491">
        <w:rPr>
          <w:rFonts w:ascii="Times New Roman" w:hAnsi="Times New Roman" w:cs="Times New Roman"/>
          <w:color w:val="000000"/>
          <w:lang w:val="fr-FR"/>
        </w:rPr>
        <w:t>passage de cinq jours à trois jours de télétravail par semaine,</w:t>
      </w:r>
    </w:p>
    <w:p w14:paraId="3566ED41" w14:textId="74FABE2E" w:rsidR="00142C96" w:rsidRDefault="00EC029A" w:rsidP="00823491">
      <w:pPr>
        <w:pStyle w:val="Paragraphedeliste"/>
        <w:widowControl/>
        <w:numPr>
          <w:ilvl w:val="0"/>
          <w:numId w:val="25"/>
        </w:numPr>
        <w:adjustRightInd w:val="0"/>
        <w:spacing w:after="14"/>
        <w:jc w:val="both"/>
        <w:rPr>
          <w:rFonts w:ascii="Times New Roman" w:hAnsi="Times New Roman" w:cs="Times New Roman"/>
          <w:color w:val="000000"/>
          <w:lang w:val="fr-FR"/>
        </w:rPr>
      </w:pPr>
      <w:r w:rsidRPr="00EC029A">
        <w:rPr>
          <w:rFonts w:ascii="Times New Roman" w:hAnsi="Times New Roman" w:cs="Times New Roman"/>
          <w:b/>
          <w:bCs/>
          <w:color w:val="000000"/>
          <w:lang w:val="fr-FR"/>
        </w:rPr>
        <w:t>À</w:t>
      </w:r>
      <w:r w:rsidR="00142C96" w:rsidRPr="00823491">
        <w:rPr>
          <w:rFonts w:ascii="Times New Roman" w:hAnsi="Times New Roman" w:cs="Times New Roman"/>
          <w:b/>
          <w:bCs/>
          <w:color w:val="000000"/>
          <w:lang w:val="fr-FR"/>
        </w:rPr>
        <w:t xml:space="preserve"> compter du 1</w:t>
      </w:r>
      <w:r w:rsidR="0056297D" w:rsidRPr="0056297D">
        <w:rPr>
          <w:rFonts w:ascii="Times New Roman" w:hAnsi="Times New Roman" w:cs="Times New Roman"/>
          <w:b/>
          <w:bCs/>
          <w:color w:val="000000"/>
          <w:sz w:val="14"/>
          <w:szCs w:val="14"/>
          <w:vertAlign w:val="superscript"/>
          <w:lang w:val="fr-FR"/>
        </w:rPr>
        <w:t>er</w:t>
      </w:r>
      <w:r w:rsidR="0056297D">
        <w:rPr>
          <w:rFonts w:ascii="Times New Roman" w:hAnsi="Times New Roman" w:cs="Times New Roman"/>
          <w:b/>
          <w:bCs/>
          <w:color w:val="000000"/>
          <w:sz w:val="14"/>
          <w:szCs w:val="14"/>
          <w:lang w:val="fr-FR"/>
        </w:rPr>
        <w:t xml:space="preserve"> </w:t>
      </w:r>
      <w:r w:rsidR="00142C96" w:rsidRPr="00823491">
        <w:rPr>
          <w:rFonts w:ascii="Times New Roman" w:hAnsi="Times New Roman" w:cs="Times New Roman"/>
          <w:b/>
          <w:bCs/>
          <w:color w:val="000000"/>
          <w:sz w:val="14"/>
          <w:szCs w:val="14"/>
          <w:lang w:val="fr-FR"/>
        </w:rPr>
        <w:t xml:space="preserve"> </w:t>
      </w:r>
      <w:r w:rsidR="00142C96" w:rsidRPr="00823491">
        <w:rPr>
          <w:rFonts w:ascii="Times New Roman" w:hAnsi="Times New Roman" w:cs="Times New Roman"/>
          <w:b/>
          <w:bCs/>
          <w:color w:val="000000"/>
          <w:lang w:val="fr-FR"/>
        </w:rPr>
        <w:t xml:space="preserve">juillet </w:t>
      </w:r>
      <w:r w:rsidR="00142C96" w:rsidRPr="00823491">
        <w:rPr>
          <w:rFonts w:ascii="Times New Roman" w:hAnsi="Times New Roman" w:cs="Times New Roman"/>
          <w:color w:val="000000"/>
          <w:lang w:val="fr-FR"/>
        </w:rPr>
        <w:t xml:space="preserve">: si la situation sanitaire le permet : passage à deux jours de télétravail par semaine, </w:t>
      </w:r>
    </w:p>
    <w:p w14:paraId="7AAF218E" w14:textId="485CEB31" w:rsidR="00142C96" w:rsidRPr="00823491" w:rsidRDefault="00EC029A" w:rsidP="00823491">
      <w:pPr>
        <w:pStyle w:val="Paragraphedeliste"/>
        <w:widowControl/>
        <w:numPr>
          <w:ilvl w:val="0"/>
          <w:numId w:val="25"/>
        </w:numPr>
        <w:adjustRightInd w:val="0"/>
        <w:spacing w:after="14"/>
        <w:jc w:val="both"/>
        <w:rPr>
          <w:rFonts w:ascii="Times New Roman" w:hAnsi="Times New Roman" w:cs="Times New Roman"/>
          <w:color w:val="000000"/>
          <w:lang w:val="fr-FR"/>
        </w:rPr>
      </w:pPr>
      <w:r w:rsidRPr="00EC029A">
        <w:rPr>
          <w:rFonts w:ascii="Times New Roman" w:hAnsi="Times New Roman" w:cs="Times New Roman"/>
          <w:b/>
          <w:bCs/>
          <w:color w:val="000000"/>
          <w:lang w:val="fr-FR"/>
        </w:rPr>
        <w:t>À</w:t>
      </w:r>
      <w:r w:rsidR="00142C96" w:rsidRPr="00823491">
        <w:rPr>
          <w:rFonts w:ascii="Times New Roman" w:hAnsi="Times New Roman" w:cs="Times New Roman"/>
          <w:b/>
          <w:bCs/>
          <w:color w:val="000000"/>
          <w:lang w:val="fr-FR"/>
        </w:rPr>
        <w:t xml:space="preserve"> compter du 1</w:t>
      </w:r>
      <w:r w:rsidR="0056297D" w:rsidRPr="0056297D">
        <w:rPr>
          <w:rFonts w:ascii="Times New Roman" w:hAnsi="Times New Roman" w:cs="Times New Roman"/>
          <w:b/>
          <w:bCs/>
          <w:color w:val="000000"/>
          <w:sz w:val="14"/>
          <w:szCs w:val="14"/>
          <w:vertAlign w:val="superscript"/>
          <w:lang w:val="fr-FR"/>
        </w:rPr>
        <w:t>er</w:t>
      </w:r>
      <w:r w:rsidR="0056297D">
        <w:rPr>
          <w:rFonts w:ascii="Times New Roman" w:hAnsi="Times New Roman" w:cs="Times New Roman"/>
          <w:b/>
          <w:bCs/>
          <w:color w:val="000000"/>
          <w:sz w:val="14"/>
          <w:szCs w:val="14"/>
          <w:lang w:val="fr-FR"/>
        </w:rPr>
        <w:t xml:space="preserve"> </w:t>
      </w:r>
      <w:r w:rsidR="00142C96" w:rsidRPr="00823491">
        <w:rPr>
          <w:rFonts w:ascii="Times New Roman" w:hAnsi="Times New Roman" w:cs="Times New Roman"/>
          <w:b/>
          <w:bCs/>
          <w:color w:val="000000"/>
          <w:lang w:val="fr-FR"/>
        </w:rPr>
        <w:t xml:space="preserve">septembre : </w:t>
      </w:r>
      <w:r w:rsidR="00142C96" w:rsidRPr="00823491">
        <w:rPr>
          <w:rFonts w:ascii="Times New Roman" w:hAnsi="Times New Roman" w:cs="Times New Roman"/>
          <w:color w:val="000000"/>
          <w:lang w:val="fr-FR"/>
        </w:rPr>
        <w:t xml:space="preserve">si la situation sanitaire le permet, retour au régime de droit commun avec application du nouvel accord-cadre télétravail interministériel, s'il est signé. </w:t>
      </w:r>
    </w:p>
    <w:p w14:paraId="40EDED8E" w14:textId="6BF2011D" w:rsidR="00142C96" w:rsidRDefault="00142C96" w:rsidP="00823491">
      <w:pPr>
        <w:pStyle w:val="Paragraphedeliste"/>
        <w:ind w:left="0" w:firstLine="0"/>
        <w:jc w:val="both"/>
        <w:rPr>
          <w:rFonts w:ascii="Times New Roman" w:hAnsi="Times New Roman" w:cs="Times New Roman"/>
          <w:b/>
          <w:lang w:val="fr-FR"/>
        </w:rPr>
      </w:pPr>
    </w:p>
    <w:p w14:paraId="3E21B4D7" w14:textId="77777777" w:rsidR="00F43EB6" w:rsidRPr="00142C96" w:rsidRDefault="00F43EB6" w:rsidP="00823491">
      <w:pPr>
        <w:pStyle w:val="Paragraphedeliste"/>
        <w:ind w:left="0" w:firstLine="0"/>
        <w:jc w:val="both"/>
        <w:rPr>
          <w:rFonts w:ascii="Times New Roman" w:hAnsi="Times New Roman" w:cs="Times New Roman"/>
          <w:b/>
          <w:lang w:val="fr-FR"/>
        </w:rPr>
      </w:pPr>
    </w:p>
    <w:p w14:paraId="0DBC7674" w14:textId="3F34596D" w:rsidR="003450FD" w:rsidRPr="00B42CF7" w:rsidRDefault="00593A97" w:rsidP="005B2D7F">
      <w:pPr>
        <w:pStyle w:val="Paragraphedeliste"/>
        <w:numPr>
          <w:ilvl w:val="0"/>
          <w:numId w:val="8"/>
        </w:numPr>
        <w:jc w:val="both"/>
        <w:rPr>
          <w:rFonts w:ascii="Times New Roman" w:hAnsi="Times New Roman" w:cs="Times New Roman"/>
          <w:b/>
          <w:lang w:val="fr-FR"/>
        </w:rPr>
      </w:pPr>
      <w:r w:rsidRPr="00B42CF7">
        <w:rPr>
          <w:rFonts w:ascii="Times New Roman" w:hAnsi="Times New Roman" w:cs="Times New Roman"/>
          <w:b/>
          <w:lang w:val="fr-FR"/>
        </w:rPr>
        <w:t>L</w:t>
      </w:r>
      <w:r w:rsidR="00F33DE4" w:rsidRPr="00B42CF7">
        <w:rPr>
          <w:rFonts w:ascii="Times New Roman" w:hAnsi="Times New Roman" w:cs="Times New Roman"/>
          <w:b/>
          <w:lang w:val="fr-FR"/>
        </w:rPr>
        <w:t>’organisation d</w:t>
      </w:r>
      <w:r w:rsidR="00D76C8A" w:rsidRPr="00B42CF7">
        <w:rPr>
          <w:rFonts w:ascii="Times New Roman" w:hAnsi="Times New Roman" w:cs="Times New Roman"/>
          <w:b/>
          <w:lang w:val="fr-FR"/>
        </w:rPr>
        <w:t>u travail pendant cette nouvelle</w:t>
      </w:r>
      <w:r w:rsidR="00F33DE4" w:rsidRPr="00B42CF7">
        <w:rPr>
          <w:rFonts w:ascii="Times New Roman" w:hAnsi="Times New Roman" w:cs="Times New Roman"/>
          <w:b/>
          <w:lang w:val="fr-FR"/>
        </w:rPr>
        <w:t xml:space="preserve"> phase</w:t>
      </w:r>
      <w:r w:rsidR="007F543E">
        <w:rPr>
          <w:rFonts w:ascii="Times New Roman" w:hAnsi="Times New Roman" w:cs="Times New Roman"/>
          <w:b/>
          <w:lang w:val="fr-FR"/>
        </w:rPr>
        <w:t xml:space="preserve"> </w:t>
      </w:r>
    </w:p>
    <w:p w14:paraId="7F15DE6F" w14:textId="67AAA7E5" w:rsidR="00593A97" w:rsidRPr="00B42CF7" w:rsidRDefault="00593A97" w:rsidP="00823491">
      <w:pPr>
        <w:pStyle w:val="Paragraphedeliste"/>
        <w:ind w:left="0" w:firstLine="0"/>
        <w:jc w:val="both"/>
        <w:rPr>
          <w:rFonts w:ascii="Times New Roman" w:hAnsi="Times New Roman" w:cs="Times New Roman"/>
          <w:b/>
          <w:lang w:val="fr-FR"/>
        </w:rPr>
      </w:pPr>
    </w:p>
    <w:p w14:paraId="18F7ED43" w14:textId="3BB1E88D" w:rsidR="00F33DE4" w:rsidRPr="00142C96" w:rsidRDefault="00F33DE4" w:rsidP="00823491">
      <w:pPr>
        <w:pStyle w:val="Paragraphedeliste"/>
        <w:ind w:left="0" w:firstLine="0"/>
        <w:jc w:val="both"/>
        <w:rPr>
          <w:rFonts w:ascii="Times New Roman" w:hAnsi="Times New Roman" w:cs="Times New Roman"/>
          <w:b/>
          <w:lang w:val="fr-FR"/>
        </w:rPr>
      </w:pPr>
    </w:p>
    <w:p w14:paraId="45A73FC8" w14:textId="7812FC40" w:rsidR="00F33DE4" w:rsidRPr="00142C96" w:rsidRDefault="00F33DE4" w:rsidP="00823491">
      <w:pPr>
        <w:pStyle w:val="Paragraphedeliste"/>
        <w:numPr>
          <w:ilvl w:val="0"/>
          <w:numId w:val="19"/>
        </w:numPr>
        <w:jc w:val="both"/>
        <w:rPr>
          <w:rFonts w:ascii="Times New Roman" w:hAnsi="Times New Roman" w:cs="Times New Roman"/>
          <w:b/>
          <w:lang w:val="fr-FR"/>
        </w:rPr>
      </w:pPr>
      <w:r w:rsidRPr="00142C96">
        <w:rPr>
          <w:rFonts w:ascii="Times New Roman" w:hAnsi="Times New Roman" w:cs="Times New Roman"/>
          <w:b/>
          <w:lang w:val="fr-FR"/>
        </w:rPr>
        <w:t>Le maintien du dispositif du travail à distance</w:t>
      </w:r>
    </w:p>
    <w:p w14:paraId="33334396" w14:textId="77777777" w:rsidR="00F33DE4" w:rsidRPr="00142C96" w:rsidRDefault="00F33DE4" w:rsidP="00823491">
      <w:pPr>
        <w:pStyle w:val="Paragraphedeliste"/>
        <w:ind w:left="0" w:firstLine="0"/>
        <w:jc w:val="both"/>
        <w:rPr>
          <w:rFonts w:ascii="Times New Roman" w:hAnsi="Times New Roman" w:cs="Times New Roman"/>
          <w:b/>
          <w:lang w:val="fr-FR"/>
        </w:rPr>
      </w:pPr>
    </w:p>
    <w:p w14:paraId="0D1CC935" w14:textId="56B14496" w:rsidR="007A2A9C" w:rsidRPr="001A2749" w:rsidRDefault="00127641" w:rsidP="00823491">
      <w:pPr>
        <w:pStyle w:val="Paragraphedeliste"/>
        <w:ind w:left="0" w:firstLine="0"/>
        <w:jc w:val="both"/>
        <w:rPr>
          <w:rFonts w:ascii="Times New Roman" w:hAnsi="Times New Roman" w:cs="Times New Roman"/>
          <w:lang w:val="fr-FR"/>
        </w:rPr>
      </w:pPr>
      <w:r w:rsidRPr="001A2749">
        <w:rPr>
          <w:rFonts w:ascii="Times New Roman" w:hAnsi="Times New Roman" w:cs="Times New Roman"/>
          <w:lang w:val="fr-FR"/>
        </w:rPr>
        <w:t xml:space="preserve">Pour les ministères sociaux, la date du </w:t>
      </w:r>
      <w:r w:rsidR="007A2A9C" w:rsidRPr="001A2749">
        <w:rPr>
          <w:rFonts w:ascii="Times New Roman" w:hAnsi="Times New Roman" w:cs="Times New Roman"/>
          <w:lang w:val="fr-FR"/>
        </w:rPr>
        <w:t>9</w:t>
      </w:r>
      <w:r w:rsidR="005F1028" w:rsidRPr="001A2749">
        <w:rPr>
          <w:rFonts w:ascii="Times New Roman" w:hAnsi="Times New Roman" w:cs="Times New Roman"/>
          <w:lang w:val="fr-FR"/>
        </w:rPr>
        <w:t xml:space="preserve"> juin ne constituera pas </w:t>
      </w:r>
      <w:r w:rsidRPr="001A2749">
        <w:rPr>
          <w:rFonts w:ascii="Times New Roman" w:hAnsi="Times New Roman" w:cs="Times New Roman"/>
          <w:lang w:val="fr-FR"/>
        </w:rPr>
        <w:t xml:space="preserve">une reprise d’activité </w:t>
      </w:r>
      <w:r w:rsidR="00DD7074" w:rsidRPr="001A2749">
        <w:rPr>
          <w:rFonts w:ascii="Times New Roman" w:hAnsi="Times New Roman" w:cs="Times New Roman"/>
          <w:lang w:val="fr-FR"/>
        </w:rPr>
        <w:t>totale en présentiel</w:t>
      </w:r>
      <w:r w:rsidR="00F33DE4" w:rsidRPr="001A2749">
        <w:rPr>
          <w:rFonts w:ascii="Times New Roman" w:hAnsi="Times New Roman" w:cs="Times New Roman"/>
          <w:lang w:val="fr-FR"/>
        </w:rPr>
        <w:t xml:space="preserve"> mais une reprise progressive. </w:t>
      </w:r>
      <w:r w:rsidR="003E7703" w:rsidRPr="001A2749">
        <w:rPr>
          <w:rFonts w:ascii="Times New Roman" w:hAnsi="Times New Roman" w:cs="Times New Roman"/>
          <w:lang w:val="fr-FR"/>
        </w:rPr>
        <w:t>La mise en place d’un régime mixte (travail à distance et présence sur site)</w:t>
      </w:r>
      <w:r w:rsidR="00C0029A" w:rsidRPr="001A2749">
        <w:rPr>
          <w:rFonts w:ascii="Times New Roman" w:hAnsi="Times New Roman" w:cs="Times New Roman"/>
          <w:lang w:val="fr-FR"/>
        </w:rPr>
        <w:t xml:space="preserve"> est </w:t>
      </w:r>
      <w:r w:rsidR="006A2017" w:rsidRPr="001A2749">
        <w:rPr>
          <w:rFonts w:ascii="Times New Roman" w:hAnsi="Times New Roman" w:cs="Times New Roman"/>
          <w:lang w:val="fr-FR"/>
        </w:rPr>
        <w:t>prévue à compter de</w:t>
      </w:r>
      <w:r w:rsidR="00C0029A" w:rsidRPr="001A2749">
        <w:rPr>
          <w:rFonts w:ascii="Times New Roman" w:hAnsi="Times New Roman" w:cs="Times New Roman"/>
          <w:lang w:val="fr-FR"/>
        </w:rPr>
        <w:t xml:space="preserve"> cette date. </w:t>
      </w:r>
    </w:p>
    <w:p w14:paraId="47D2F9E5" w14:textId="6CACB6FC" w:rsidR="00DD7074" w:rsidRDefault="00F33DE4" w:rsidP="00823491">
      <w:pPr>
        <w:pStyle w:val="Paragraphedeliste"/>
        <w:ind w:left="0" w:firstLine="0"/>
        <w:jc w:val="both"/>
        <w:rPr>
          <w:rFonts w:ascii="Times New Roman" w:hAnsi="Times New Roman" w:cs="Times New Roman"/>
          <w:lang w:val="fr-FR"/>
        </w:rPr>
      </w:pPr>
      <w:r w:rsidRPr="00142C96">
        <w:rPr>
          <w:rFonts w:ascii="Times New Roman" w:hAnsi="Times New Roman" w:cs="Times New Roman"/>
          <w:lang w:val="fr-FR"/>
        </w:rPr>
        <w:t>Cette présence devra bien entendu être organisée en lien étroit avec le supérieur hiérarchique ainsi que les équipes afin qu’une rotation régulière soit respectée</w:t>
      </w:r>
      <w:r w:rsidR="00C07AA9">
        <w:rPr>
          <w:rFonts w:ascii="Times New Roman" w:hAnsi="Times New Roman" w:cs="Times New Roman"/>
          <w:lang w:val="fr-FR"/>
        </w:rPr>
        <w:t>, notamment en cas</w:t>
      </w:r>
      <w:r w:rsidR="00DD7074" w:rsidRPr="00142C96">
        <w:rPr>
          <w:rFonts w:ascii="Times New Roman" w:hAnsi="Times New Roman" w:cs="Times New Roman"/>
          <w:lang w:val="fr-FR"/>
        </w:rPr>
        <w:t xml:space="preserve"> de bureaux partagés</w:t>
      </w:r>
      <w:r w:rsidRPr="00142C96">
        <w:rPr>
          <w:rFonts w:ascii="Times New Roman" w:hAnsi="Times New Roman" w:cs="Times New Roman"/>
          <w:lang w:val="fr-FR"/>
        </w:rPr>
        <w:t>.</w:t>
      </w:r>
    </w:p>
    <w:p w14:paraId="3415610F" w14:textId="4505FC16" w:rsidR="00142C96" w:rsidRDefault="00142C96" w:rsidP="00823491">
      <w:pPr>
        <w:pStyle w:val="Paragraphedeliste"/>
        <w:ind w:left="0" w:firstLine="0"/>
        <w:jc w:val="both"/>
        <w:rPr>
          <w:rFonts w:ascii="Times New Roman" w:hAnsi="Times New Roman" w:cs="Times New Roman"/>
          <w:lang w:val="fr-FR"/>
        </w:rPr>
      </w:pPr>
    </w:p>
    <w:p w14:paraId="11A4BFEC" w14:textId="3016BF56" w:rsidR="00142C96" w:rsidRDefault="00142C96" w:rsidP="00823491">
      <w:pPr>
        <w:pStyle w:val="Paragraphedeliste"/>
        <w:ind w:left="0" w:firstLine="0"/>
        <w:jc w:val="both"/>
        <w:rPr>
          <w:rFonts w:ascii="Times New Roman" w:hAnsi="Times New Roman" w:cs="Times New Roman"/>
          <w:lang w:val="fr-FR"/>
        </w:rPr>
      </w:pPr>
      <w:r>
        <w:rPr>
          <w:rFonts w:ascii="Times New Roman" w:hAnsi="Times New Roman" w:cs="Times New Roman"/>
          <w:lang w:val="fr-FR"/>
        </w:rPr>
        <w:t>Il est précisé que les agents vulnérables restent soumis aux dispositions de la circulaire du 10 novembre 2020.</w:t>
      </w:r>
    </w:p>
    <w:p w14:paraId="73B71883" w14:textId="77777777" w:rsidR="003D7992" w:rsidRPr="00142C96" w:rsidRDefault="003D7992" w:rsidP="00823491">
      <w:pPr>
        <w:pStyle w:val="Paragraphedeliste"/>
        <w:ind w:left="0" w:firstLine="0"/>
        <w:jc w:val="both"/>
        <w:rPr>
          <w:rFonts w:ascii="Times New Roman" w:hAnsi="Times New Roman" w:cs="Times New Roman"/>
          <w:lang w:val="fr-FR"/>
        </w:rPr>
      </w:pPr>
    </w:p>
    <w:p w14:paraId="70F7EBF1" w14:textId="3880FF68" w:rsidR="00127641" w:rsidRPr="00142C96" w:rsidRDefault="00F33DE4" w:rsidP="00823491">
      <w:pPr>
        <w:pStyle w:val="Paragraphedeliste"/>
        <w:ind w:left="0" w:firstLine="0"/>
        <w:jc w:val="both"/>
        <w:rPr>
          <w:rFonts w:ascii="Times New Roman" w:hAnsi="Times New Roman" w:cs="Times New Roman"/>
          <w:lang w:val="fr-FR"/>
        </w:rPr>
      </w:pPr>
      <w:r w:rsidRPr="00142C96">
        <w:rPr>
          <w:rFonts w:ascii="Times New Roman" w:hAnsi="Times New Roman" w:cs="Times New Roman"/>
          <w:lang w:val="fr-FR"/>
        </w:rPr>
        <w:t xml:space="preserve"> </w:t>
      </w:r>
    </w:p>
    <w:p w14:paraId="3847351F" w14:textId="7D1F7342" w:rsidR="00F33DE4" w:rsidRPr="00E35BB0" w:rsidRDefault="00F33DE4" w:rsidP="00823491">
      <w:pPr>
        <w:pStyle w:val="Paragraphedeliste"/>
        <w:numPr>
          <w:ilvl w:val="0"/>
          <w:numId w:val="19"/>
        </w:numPr>
        <w:jc w:val="both"/>
        <w:rPr>
          <w:rFonts w:ascii="Times New Roman" w:hAnsi="Times New Roman" w:cs="Times New Roman"/>
          <w:b/>
          <w:lang w:val="fr-FR"/>
        </w:rPr>
      </w:pPr>
      <w:r w:rsidRPr="00E35BB0">
        <w:rPr>
          <w:rFonts w:ascii="Times New Roman" w:hAnsi="Times New Roman" w:cs="Times New Roman"/>
          <w:b/>
          <w:lang w:val="fr-FR"/>
        </w:rPr>
        <w:lastRenderedPageBreak/>
        <w:t>La mise en place du télétravail</w:t>
      </w:r>
    </w:p>
    <w:p w14:paraId="242894C9" w14:textId="06E11FAA" w:rsidR="00142C96" w:rsidRDefault="00142C96" w:rsidP="00823491">
      <w:pPr>
        <w:pStyle w:val="Default"/>
        <w:jc w:val="both"/>
      </w:pPr>
    </w:p>
    <w:p w14:paraId="43E0B597" w14:textId="6C8C95EC" w:rsidR="00142C96" w:rsidRDefault="00C07AA9" w:rsidP="00823491">
      <w:pPr>
        <w:pStyle w:val="Default"/>
        <w:jc w:val="both"/>
        <w:rPr>
          <w:rFonts w:ascii="Times New Roman" w:hAnsi="Times New Roman" w:cs="Times New Roman"/>
          <w:sz w:val="22"/>
          <w:szCs w:val="22"/>
        </w:rPr>
      </w:pPr>
      <w:r>
        <w:rPr>
          <w:rFonts w:ascii="Times New Roman" w:hAnsi="Times New Roman" w:cs="Times New Roman"/>
          <w:bCs/>
          <w:sz w:val="22"/>
          <w:szCs w:val="22"/>
        </w:rPr>
        <w:t>À compter du 1</w:t>
      </w:r>
      <w:r w:rsidRPr="00C07AA9">
        <w:rPr>
          <w:rFonts w:ascii="Times New Roman" w:hAnsi="Times New Roman" w:cs="Times New Roman"/>
          <w:bCs/>
          <w:sz w:val="22"/>
          <w:szCs w:val="22"/>
          <w:vertAlign w:val="superscript"/>
        </w:rPr>
        <w:t>er</w:t>
      </w:r>
      <w:r>
        <w:rPr>
          <w:rFonts w:ascii="Times New Roman" w:hAnsi="Times New Roman" w:cs="Times New Roman"/>
          <w:bCs/>
          <w:sz w:val="22"/>
          <w:szCs w:val="22"/>
        </w:rPr>
        <w:t xml:space="preserve"> </w:t>
      </w:r>
      <w:r w:rsidR="00142C96" w:rsidRPr="00823491">
        <w:rPr>
          <w:rFonts w:ascii="Times New Roman" w:hAnsi="Times New Roman" w:cs="Times New Roman"/>
          <w:bCs/>
          <w:sz w:val="14"/>
          <w:szCs w:val="14"/>
        </w:rPr>
        <w:t xml:space="preserve"> </w:t>
      </w:r>
      <w:r w:rsidR="00142C96" w:rsidRPr="00823491">
        <w:rPr>
          <w:rFonts w:ascii="Times New Roman" w:hAnsi="Times New Roman" w:cs="Times New Roman"/>
          <w:bCs/>
          <w:sz w:val="22"/>
          <w:szCs w:val="22"/>
        </w:rPr>
        <w:t xml:space="preserve">septembre, </w:t>
      </w:r>
      <w:r w:rsidR="00142C96" w:rsidRPr="00823491">
        <w:rPr>
          <w:rFonts w:ascii="Times New Roman" w:hAnsi="Times New Roman" w:cs="Times New Roman"/>
          <w:sz w:val="22"/>
          <w:szCs w:val="22"/>
        </w:rPr>
        <w:t>si la situation sanitaire le permet, retour au régime de droit commun avec application du nouvel accord-cadre télétravail interministériel, s'il est signé</w:t>
      </w:r>
      <w:r w:rsidR="006609E5">
        <w:rPr>
          <w:rFonts w:ascii="Times New Roman" w:hAnsi="Times New Roman" w:cs="Times New Roman"/>
          <w:sz w:val="22"/>
          <w:szCs w:val="22"/>
        </w:rPr>
        <w:t xml:space="preserve"> et de l’accord ministère sociaux s’il est signé </w:t>
      </w:r>
      <w:r w:rsidR="00142C96" w:rsidRPr="00823491">
        <w:rPr>
          <w:rFonts w:ascii="Times New Roman" w:hAnsi="Times New Roman" w:cs="Times New Roman"/>
          <w:sz w:val="22"/>
          <w:szCs w:val="22"/>
        </w:rPr>
        <w:t xml:space="preserve">. </w:t>
      </w:r>
    </w:p>
    <w:p w14:paraId="30F60314" w14:textId="3E3CCD67" w:rsidR="00EC029A" w:rsidRDefault="00EC029A" w:rsidP="00823491">
      <w:pPr>
        <w:pStyle w:val="Default"/>
        <w:jc w:val="both"/>
        <w:rPr>
          <w:rFonts w:ascii="Times New Roman" w:hAnsi="Times New Roman" w:cs="Times New Roman"/>
          <w:sz w:val="22"/>
          <w:szCs w:val="22"/>
        </w:rPr>
      </w:pPr>
    </w:p>
    <w:p w14:paraId="1BF2A97C" w14:textId="1DCC5F18" w:rsidR="00FF04C6" w:rsidRPr="00EC029A" w:rsidRDefault="00EC029A" w:rsidP="00823491">
      <w:pPr>
        <w:pStyle w:val="Default"/>
        <w:jc w:val="both"/>
        <w:rPr>
          <w:rFonts w:ascii="Times New Roman" w:hAnsi="Times New Roman" w:cs="Times New Roman"/>
        </w:rPr>
      </w:pPr>
      <w:r w:rsidRPr="00823491">
        <w:rPr>
          <w:rFonts w:ascii="Times New Roman" w:hAnsi="Times New Roman" w:cs="Times New Roman"/>
          <w:b/>
          <w:sz w:val="22"/>
          <w:szCs w:val="22"/>
        </w:rPr>
        <w:t>Pour l’administration centrale</w:t>
      </w:r>
      <w:r>
        <w:rPr>
          <w:rFonts w:ascii="Times New Roman" w:hAnsi="Times New Roman" w:cs="Times New Roman"/>
          <w:sz w:val="22"/>
          <w:szCs w:val="22"/>
        </w:rPr>
        <w:t>, les négociations ont été engagées avec les organisations syndicales représentatives. Dès lors que cet accord sera signé</w:t>
      </w:r>
      <w:r w:rsidR="0056297D">
        <w:rPr>
          <w:rFonts w:ascii="Times New Roman" w:hAnsi="Times New Roman" w:cs="Times New Roman"/>
          <w:sz w:val="22"/>
          <w:szCs w:val="22"/>
        </w:rPr>
        <w:t>, celui-ci sera communiqué aux c</w:t>
      </w:r>
      <w:r>
        <w:rPr>
          <w:rFonts w:ascii="Times New Roman" w:hAnsi="Times New Roman" w:cs="Times New Roman"/>
          <w:sz w:val="22"/>
          <w:szCs w:val="22"/>
        </w:rPr>
        <w:t xml:space="preserve">hefs de service ainsi qu’aux BRHAG. </w:t>
      </w:r>
      <w:r w:rsidRPr="003E7703">
        <w:rPr>
          <w:rFonts w:ascii="Times New Roman" w:hAnsi="Times New Roman" w:cs="Times New Roman"/>
          <w:sz w:val="22"/>
        </w:rPr>
        <w:t>U</w:t>
      </w:r>
      <w:r w:rsidR="00FF04C6" w:rsidRPr="003E7703">
        <w:rPr>
          <w:rFonts w:ascii="Times New Roman" w:hAnsi="Times New Roman" w:cs="Times New Roman"/>
          <w:sz w:val="22"/>
        </w:rPr>
        <w:t>ne large diffusion</w:t>
      </w:r>
      <w:r w:rsidRPr="003E7703">
        <w:rPr>
          <w:rFonts w:ascii="Times New Roman" w:hAnsi="Times New Roman" w:cs="Times New Roman"/>
          <w:sz w:val="22"/>
        </w:rPr>
        <w:t xml:space="preserve"> </w:t>
      </w:r>
      <w:r w:rsidR="00DD7074" w:rsidRPr="003E7703">
        <w:rPr>
          <w:rFonts w:ascii="Times New Roman" w:hAnsi="Times New Roman" w:cs="Times New Roman"/>
          <w:sz w:val="22"/>
        </w:rPr>
        <w:t>auprès de</w:t>
      </w:r>
      <w:r w:rsidRPr="003E7703">
        <w:rPr>
          <w:rFonts w:ascii="Times New Roman" w:hAnsi="Times New Roman" w:cs="Times New Roman"/>
          <w:sz w:val="22"/>
        </w:rPr>
        <w:t>s</w:t>
      </w:r>
      <w:r w:rsidR="00FF04C6" w:rsidRPr="003E7703">
        <w:rPr>
          <w:rFonts w:ascii="Times New Roman" w:hAnsi="Times New Roman" w:cs="Times New Roman"/>
          <w:sz w:val="22"/>
        </w:rPr>
        <w:t xml:space="preserve"> agents</w:t>
      </w:r>
      <w:r w:rsidR="00453CCE" w:rsidRPr="003E7703">
        <w:rPr>
          <w:rFonts w:ascii="Times New Roman" w:hAnsi="Times New Roman" w:cs="Times New Roman"/>
          <w:sz w:val="22"/>
        </w:rPr>
        <w:t xml:space="preserve"> </w:t>
      </w:r>
      <w:r w:rsidRPr="003E7703">
        <w:rPr>
          <w:rFonts w:ascii="Times New Roman" w:hAnsi="Times New Roman" w:cs="Times New Roman"/>
          <w:sz w:val="22"/>
        </w:rPr>
        <w:t>sera également</w:t>
      </w:r>
      <w:r w:rsidR="00D76C8A" w:rsidRPr="003E7703">
        <w:rPr>
          <w:rFonts w:ascii="Times New Roman" w:hAnsi="Times New Roman" w:cs="Times New Roman"/>
          <w:sz w:val="22"/>
        </w:rPr>
        <w:t xml:space="preserve"> </w:t>
      </w:r>
      <w:r w:rsidRPr="003E7703">
        <w:rPr>
          <w:rFonts w:ascii="Times New Roman" w:hAnsi="Times New Roman" w:cs="Times New Roman"/>
          <w:sz w:val="22"/>
        </w:rPr>
        <w:t>réalisée et fera l</w:t>
      </w:r>
      <w:r w:rsidR="00D76C8A" w:rsidRPr="003E7703">
        <w:rPr>
          <w:rFonts w:ascii="Times New Roman" w:hAnsi="Times New Roman" w:cs="Times New Roman"/>
          <w:sz w:val="22"/>
        </w:rPr>
        <w:t xml:space="preserve">’objet d’une publication sur l’intranet PACO. </w:t>
      </w:r>
    </w:p>
    <w:p w14:paraId="7743D5B7" w14:textId="77777777" w:rsidR="00127641" w:rsidRPr="00E35BB0" w:rsidRDefault="00127641" w:rsidP="00823491">
      <w:pPr>
        <w:pStyle w:val="Paragraphedeliste"/>
        <w:ind w:left="0" w:firstLine="0"/>
        <w:jc w:val="both"/>
        <w:rPr>
          <w:rFonts w:ascii="Times New Roman" w:hAnsi="Times New Roman" w:cs="Times New Roman"/>
          <w:lang w:val="fr-FR"/>
        </w:rPr>
      </w:pPr>
    </w:p>
    <w:p w14:paraId="75257686" w14:textId="0E378E12" w:rsidR="00D76C8A" w:rsidRPr="00823491" w:rsidRDefault="00D76C8A" w:rsidP="00823491">
      <w:pPr>
        <w:pStyle w:val="Paragraphedeliste"/>
        <w:ind w:left="0" w:firstLine="0"/>
        <w:jc w:val="both"/>
        <w:rPr>
          <w:rFonts w:ascii="Times New Roman" w:hAnsi="Times New Roman" w:cs="Times New Roman"/>
          <w:lang w:val="fr-FR"/>
        </w:rPr>
      </w:pPr>
      <w:r w:rsidRPr="005B2D7F">
        <w:rPr>
          <w:rFonts w:ascii="Times New Roman" w:hAnsi="Times New Roman" w:cs="Times New Roman"/>
          <w:lang w:val="fr-FR"/>
        </w:rPr>
        <w:t xml:space="preserve">Cette large diffusion marquera le lancement des demandes de télétravail qui pourront être </w:t>
      </w:r>
      <w:r w:rsidRPr="00C0029A">
        <w:rPr>
          <w:rFonts w:ascii="Times New Roman" w:hAnsi="Times New Roman" w:cs="Times New Roman"/>
          <w:szCs w:val="24"/>
          <w:lang w:val="fr-FR"/>
        </w:rPr>
        <w:t>effectuée</w:t>
      </w:r>
      <w:r w:rsidR="00563078" w:rsidRPr="00C0029A">
        <w:rPr>
          <w:rFonts w:ascii="Times New Roman" w:hAnsi="Times New Roman" w:cs="Times New Roman"/>
          <w:szCs w:val="32"/>
          <w:lang w:val="fr-FR"/>
        </w:rPr>
        <w:t>s</w:t>
      </w:r>
      <w:r w:rsidRPr="00C0029A">
        <w:rPr>
          <w:rFonts w:ascii="Times New Roman" w:hAnsi="Times New Roman" w:cs="Times New Roman"/>
          <w:sz w:val="20"/>
          <w:lang w:val="fr-FR"/>
        </w:rPr>
        <w:t xml:space="preserve"> </w:t>
      </w:r>
      <w:r w:rsidRPr="005B2D7F">
        <w:rPr>
          <w:rFonts w:ascii="Times New Roman" w:hAnsi="Times New Roman" w:cs="Times New Roman"/>
          <w:lang w:val="fr-FR"/>
        </w:rPr>
        <w:t xml:space="preserve">désormais au </w:t>
      </w:r>
      <w:r w:rsidRPr="00563078">
        <w:rPr>
          <w:rFonts w:ascii="Times New Roman" w:hAnsi="Times New Roman" w:cs="Times New Roman"/>
          <w:szCs w:val="28"/>
          <w:lang w:val="fr-FR"/>
        </w:rPr>
        <w:t>fil</w:t>
      </w:r>
      <w:r w:rsidRPr="005B2D7F">
        <w:rPr>
          <w:rFonts w:ascii="Times New Roman" w:hAnsi="Times New Roman" w:cs="Times New Roman"/>
          <w:lang w:val="fr-FR"/>
        </w:rPr>
        <w:t xml:space="preserve"> de l’eau par les agents sur la base du </w:t>
      </w:r>
      <w:r w:rsidRPr="001A2749">
        <w:rPr>
          <w:rFonts w:ascii="Times New Roman" w:hAnsi="Times New Roman" w:cs="Times New Roman"/>
          <w:lang w:val="fr-FR"/>
        </w:rPr>
        <w:t>volontariat</w:t>
      </w:r>
      <w:r w:rsidR="00C0029A" w:rsidRPr="001A2749">
        <w:rPr>
          <w:rFonts w:ascii="Times New Roman" w:hAnsi="Times New Roman" w:cs="Times New Roman"/>
          <w:lang w:val="fr-FR"/>
        </w:rPr>
        <w:t xml:space="preserve"> </w:t>
      </w:r>
      <w:r w:rsidR="00C0029A" w:rsidRPr="00C07AA9">
        <w:rPr>
          <w:rFonts w:ascii="Times New Roman" w:hAnsi="Times New Roman" w:cs="Times New Roman"/>
          <w:b/>
          <w:lang w:val="fr-FR"/>
        </w:rPr>
        <w:t>dès le 1</w:t>
      </w:r>
      <w:r w:rsidR="00C0029A" w:rsidRPr="00C07AA9">
        <w:rPr>
          <w:rFonts w:ascii="Times New Roman" w:hAnsi="Times New Roman" w:cs="Times New Roman"/>
          <w:b/>
          <w:vertAlign w:val="superscript"/>
          <w:lang w:val="fr-FR"/>
        </w:rPr>
        <w:t>er</w:t>
      </w:r>
      <w:r w:rsidR="00C0029A" w:rsidRPr="00C07AA9">
        <w:rPr>
          <w:rFonts w:ascii="Times New Roman" w:hAnsi="Times New Roman" w:cs="Times New Roman"/>
          <w:b/>
          <w:lang w:val="fr-FR"/>
        </w:rPr>
        <w:t xml:space="preserve"> septembre</w:t>
      </w:r>
      <w:r w:rsidRPr="005B2D7F">
        <w:rPr>
          <w:rFonts w:ascii="Times New Roman" w:hAnsi="Times New Roman" w:cs="Times New Roman"/>
          <w:lang w:val="fr-FR"/>
        </w:rPr>
        <w:t xml:space="preserve">. </w:t>
      </w:r>
    </w:p>
    <w:p w14:paraId="0A0F9433" w14:textId="48A3A5DF" w:rsidR="00453CCE" w:rsidRPr="00823491" w:rsidRDefault="00453CCE" w:rsidP="00823491">
      <w:pPr>
        <w:pStyle w:val="Paragraphedeliste"/>
        <w:ind w:left="0" w:firstLine="0"/>
        <w:jc w:val="both"/>
        <w:rPr>
          <w:rFonts w:ascii="Times New Roman" w:hAnsi="Times New Roman" w:cs="Times New Roman"/>
          <w:lang w:val="fr-FR"/>
        </w:rPr>
      </w:pPr>
    </w:p>
    <w:p w14:paraId="0674294A" w14:textId="5B354A11" w:rsidR="00D95255" w:rsidRPr="00823491" w:rsidRDefault="00D95255" w:rsidP="00823491">
      <w:pPr>
        <w:pStyle w:val="Paragraphedeliste"/>
        <w:ind w:left="0" w:firstLine="0"/>
        <w:jc w:val="both"/>
        <w:rPr>
          <w:rFonts w:ascii="Times New Roman" w:hAnsi="Times New Roman" w:cs="Times New Roman"/>
          <w:lang w:val="fr-FR"/>
        </w:rPr>
      </w:pPr>
      <w:r w:rsidRPr="00823491">
        <w:rPr>
          <w:rFonts w:ascii="Times New Roman" w:hAnsi="Times New Roman" w:cs="Times New Roman"/>
          <w:lang w:val="fr-FR"/>
        </w:rPr>
        <w:t>L</w:t>
      </w:r>
      <w:r w:rsidR="00453CCE" w:rsidRPr="00823491">
        <w:rPr>
          <w:rFonts w:ascii="Times New Roman" w:hAnsi="Times New Roman" w:cs="Times New Roman"/>
          <w:lang w:val="fr-FR"/>
        </w:rPr>
        <w:t xml:space="preserve">es agents souhaitant faire une demande </w:t>
      </w:r>
      <w:r w:rsidRPr="00823491">
        <w:rPr>
          <w:rFonts w:ascii="Times New Roman" w:hAnsi="Times New Roman" w:cs="Times New Roman"/>
          <w:lang w:val="fr-FR"/>
        </w:rPr>
        <w:t xml:space="preserve">de télétravail </w:t>
      </w:r>
      <w:r w:rsidR="00453CCE" w:rsidRPr="00823491">
        <w:rPr>
          <w:rFonts w:ascii="Times New Roman" w:hAnsi="Times New Roman" w:cs="Times New Roman"/>
          <w:lang w:val="fr-FR"/>
        </w:rPr>
        <w:t xml:space="preserve">pourront </w:t>
      </w:r>
      <w:r w:rsidR="00D76C8A" w:rsidRPr="00823491">
        <w:rPr>
          <w:rFonts w:ascii="Times New Roman" w:hAnsi="Times New Roman" w:cs="Times New Roman"/>
          <w:lang w:val="fr-FR"/>
        </w:rPr>
        <w:t xml:space="preserve">ainsi </w:t>
      </w:r>
      <w:r w:rsidR="00453CCE" w:rsidRPr="00823491">
        <w:rPr>
          <w:rFonts w:ascii="Times New Roman" w:hAnsi="Times New Roman" w:cs="Times New Roman"/>
          <w:lang w:val="fr-FR"/>
        </w:rPr>
        <w:t>exercer une partie de leurs activités</w:t>
      </w:r>
      <w:r w:rsidRPr="00823491">
        <w:rPr>
          <w:rFonts w:ascii="Times New Roman" w:hAnsi="Times New Roman" w:cs="Times New Roman"/>
          <w:lang w:val="fr-FR"/>
        </w:rPr>
        <w:t> après accord du supérieur hiérarchique, soit en :</w:t>
      </w:r>
    </w:p>
    <w:p w14:paraId="5F371A31" w14:textId="0FD07B48" w:rsidR="007A2A9C" w:rsidRPr="00823491" w:rsidRDefault="007A2A9C" w:rsidP="00823491">
      <w:pPr>
        <w:pStyle w:val="Paragraphedeliste"/>
        <w:ind w:left="0" w:firstLine="0"/>
        <w:jc w:val="both"/>
        <w:rPr>
          <w:rFonts w:ascii="Times New Roman" w:hAnsi="Times New Roman" w:cs="Times New Roman"/>
          <w:lang w:val="fr-FR"/>
        </w:rPr>
      </w:pPr>
    </w:p>
    <w:p w14:paraId="19F9CAF2" w14:textId="040034F5" w:rsidR="00D95255" w:rsidRPr="00823491" w:rsidRDefault="00D95255" w:rsidP="00823491">
      <w:pPr>
        <w:pStyle w:val="Paragraphedeliste"/>
        <w:numPr>
          <w:ilvl w:val="2"/>
          <w:numId w:val="16"/>
        </w:numPr>
        <w:ind w:left="709"/>
        <w:jc w:val="both"/>
        <w:rPr>
          <w:rFonts w:ascii="Times New Roman" w:hAnsi="Times New Roman" w:cs="Times New Roman"/>
          <w:lang w:val="fr-FR"/>
        </w:rPr>
      </w:pPr>
      <w:r w:rsidRPr="00823491">
        <w:rPr>
          <w:rFonts w:ascii="Times New Roman" w:hAnsi="Times New Roman" w:cs="Times New Roman"/>
          <w:u w:val="single"/>
          <w:lang w:val="fr-FR"/>
        </w:rPr>
        <w:t>Télétravail régulier :</w:t>
      </w:r>
      <w:r w:rsidR="00C07AA9">
        <w:rPr>
          <w:rFonts w:ascii="Times New Roman" w:hAnsi="Times New Roman" w:cs="Times New Roman"/>
          <w:lang w:val="fr-FR"/>
        </w:rPr>
        <w:t xml:space="preserve"> L</w:t>
      </w:r>
      <w:r w:rsidRPr="00823491">
        <w:rPr>
          <w:rFonts w:ascii="Times New Roman" w:hAnsi="Times New Roman" w:cs="Times New Roman"/>
          <w:lang w:val="fr-FR"/>
        </w:rPr>
        <w:t xml:space="preserve">e nombre maximum de jours </w:t>
      </w:r>
      <w:r w:rsidR="006609E5" w:rsidRPr="00823491">
        <w:rPr>
          <w:rFonts w:ascii="Times New Roman" w:hAnsi="Times New Roman" w:cs="Times New Roman"/>
          <w:lang w:val="fr-FR"/>
        </w:rPr>
        <w:t>télé travaillés</w:t>
      </w:r>
      <w:r w:rsidRPr="00823491">
        <w:rPr>
          <w:rFonts w:ascii="Times New Roman" w:hAnsi="Times New Roman" w:cs="Times New Roman"/>
          <w:lang w:val="fr-FR"/>
        </w:rPr>
        <w:t xml:space="preserve"> </w:t>
      </w:r>
      <w:r w:rsidR="006609E5">
        <w:rPr>
          <w:rFonts w:ascii="Times New Roman" w:hAnsi="Times New Roman" w:cs="Times New Roman"/>
          <w:lang w:val="fr-FR"/>
        </w:rPr>
        <w:t xml:space="preserve"> sera déterminé par l’accord et les jours seront répartis </w:t>
      </w:r>
      <w:r w:rsidRPr="00823491">
        <w:rPr>
          <w:rFonts w:ascii="Times New Roman" w:hAnsi="Times New Roman" w:cs="Times New Roman"/>
          <w:lang w:val="fr-FR"/>
        </w:rPr>
        <w:t>entre jours fixes et/ou jours flottants.</w:t>
      </w:r>
    </w:p>
    <w:p w14:paraId="67E9C643" w14:textId="77777777" w:rsidR="00D95255" w:rsidRPr="00823491" w:rsidRDefault="00D95255" w:rsidP="00823491">
      <w:pPr>
        <w:pStyle w:val="Paragraphedeliste"/>
        <w:ind w:left="709" w:firstLine="0"/>
        <w:jc w:val="both"/>
        <w:rPr>
          <w:rFonts w:ascii="Times New Roman" w:hAnsi="Times New Roman" w:cs="Times New Roman"/>
          <w:lang w:val="fr-FR"/>
        </w:rPr>
      </w:pPr>
    </w:p>
    <w:p w14:paraId="51823044" w14:textId="5833DFB9" w:rsidR="007A2A9C" w:rsidRPr="00823491" w:rsidRDefault="007A2A9C" w:rsidP="00823491">
      <w:pPr>
        <w:pStyle w:val="Default"/>
        <w:numPr>
          <w:ilvl w:val="0"/>
          <w:numId w:val="16"/>
        </w:numPr>
        <w:jc w:val="both"/>
        <w:rPr>
          <w:rFonts w:ascii="Times New Roman" w:hAnsi="Times New Roman" w:cs="Times New Roman"/>
          <w:color w:val="auto"/>
          <w:sz w:val="22"/>
          <w:szCs w:val="22"/>
        </w:rPr>
      </w:pPr>
      <w:r w:rsidRPr="00823491">
        <w:rPr>
          <w:rFonts w:ascii="Times New Roman" w:hAnsi="Times New Roman" w:cs="Times New Roman"/>
          <w:sz w:val="22"/>
          <w:u w:val="single"/>
        </w:rPr>
        <w:t>Télétravail ponctuel :</w:t>
      </w:r>
      <w:r w:rsidRPr="00823491">
        <w:rPr>
          <w:rFonts w:ascii="Times New Roman" w:hAnsi="Times New Roman" w:cs="Times New Roman"/>
          <w:sz w:val="22"/>
        </w:rPr>
        <w:t xml:space="preserve"> </w:t>
      </w:r>
      <w:r w:rsidR="00C07AA9">
        <w:rPr>
          <w:rFonts w:ascii="Times New Roman" w:hAnsi="Times New Roman" w:cs="Times New Roman"/>
          <w:color w:val="auto"/>
          <w:sz w:val="22"/>
          <w:szCs w:val="22"/>
        </w:rPr>
        <w:t>L</w:t>
      </w:r>
      <w:r w:rsidRPr="00823491">
        <w:rPr>
          <w:rFonts w:ascii="Times New Roman" w:hAnsi="Times New Roman" w:cs="Times New Roman"/>
          <w:color w:val="auto"/>
          <w:sz w:val="22"/>
          <w:szCs w:val="22"/>
        </w:rPr>
        <w:t>e nombre de jours est dé</w:t>
      </w:r>
      <w:r w:rsidR="0056297D">
        <w:rPr>
          <w:rFonts w:ascii="Times New Roman" w:hAnsi="Times New Roman" w:cs="Times New Roman"/>
          <w:color w:val="auto"/>
          <w:sz w:val="22"/>
          <w:szCs w:val="22"/>
        </w:rPr>
        <w:t>terminé en concertation avec le</w:t>
      </w:r>
      <w:r w:rsidRPr="00823491">
        <w:rPr>
          <w:rFonts w:ascii="Times New Roman" w:hAnsi="Times New Roman" w:cs="Times New Roman"/>
          <w:color w:val="auto"/>
          <w:sz w:val="22"/>
          <w:szCs w:val="22"/>
        </w:rPr>
        <w:t xml:space="preserve"> supérieur hiérarchique et ne peut dépasser un maximum de trois jours par semaine pour une période déterminée, jusqu’à 6 mois maximum.</w:t>
      </w:r>
    </w:p>
    <w:p w14:paraId="37B198EE" w14:textId="77777777" w:rsidR="00D76C8A" w:rsidRPr="00823491" w:rsidRDefault="00D76C8A" w:rsidP="00823491">
      <w:pPr>
        <w:pStyle w:val="Default"/>
        <w:ind w:left="720"/>
        <w:jc w:val="both"/>
        <w:rPr>
          <w:rFonts w:ascii="Times New Roman" w:hAnsi="Times New Roman" w:cs="Times New Roman"/>
          <w:color w:val="auto"/>
          <w:sz w:val="22"/>
          <w:szCs w:val="22"/>
        </w:rPr>
      </w:pPr>
    </w:p>
    <w:p w14:paraId="491F252E" w14:textId="61D7DFA5" w:rsidR="00453CCE" w:rsidRPr="00823491" w:rsidRDefault="00453CCE" w:rsidP="00823491">
      <w:pPr>
        <w:pStyle w:val="Paragraphedeliste"/>
        <w:ind w:left="709" w:firstLine="0"/>
        <w:jc w:val="both"/>
        <w:rPr>
          <w:rFonts w:ascii="Times New Roman" w:hAnsi="Times New Roman" w:cs="Times New Roman"/>
          <w:lang w:val="fr-FR"/>
        </w:rPr>
      </w:pPr>
    </w:p>
    <w:p w14:paraId="5DFA53F8" w14:textId="1ECC8914" w:rsidR="00C70B88" w:rsidRPr="00823491" w:rsidRDefault="0056297D" w:rsidP="00823491">
      <w:pPr>
        <w:pStyle w:val="Paragraphedeliste"/>
        <w:ind w:left="0" w:firstLine="0"/>
        <w:jc w:val="both"/>
        <w:rPr>
          <w:rFonts w:ascii="Times New Roman" w:hAnsi="Times New Roman" w:cs="Times New Roman"/>
          <w:lang w:val="fr-FR"/>
        </w:rPr>
      </w:pPr>
      <w:r>
        <w:rPr>
          <w:rFonts w:ascii="Times New Roman" w:hAnsi="Times New Roman" w:cs="Times New Roman"/>
          <w:lang w:val="fr-FR"/>
        </w:rPr>
        <w:t>Il est</w:t>
      </w:r>
      <w:r w:rsidR="00127641" w:rsidRPr="00823491">
        <w:rPr>
          <w:rFonts w:ascii="Times New Roman" w:hAnsi="Times New Roman" w:cs="Times New Roman"/>
          <w:lang w:val="fr-FR"/>
        </w:rPr>
        <w:t xml:space="preserve"> rappelé que les </w:t>
      </w:r>
      <w:r w:rsidR="00C70B88" w:rsidRPr="00823491">
        <w:rPr>
          <w:rFonts w:ascii="Times New Roman" w:hAnsi="Times New Roman" w:cs="Times New Roman"/>
          <w:lang w:val="fr-FR"/>
        </w:rPr>
        <w:t xml:space="preserve">agents en télétravail pour raison de santé bénéficient </w:t>
      </w:r>
      <w:r w:rsidR="00127641" w:rsidRPr="00823491">
        <w:rPr>
          <w:rFonts w:ascii="Times New Roman" w:hAnsi="Times New Roman" w:cs="Times New Roman"/>
          <w:lang w:val="fr-FR"/>
        </w:rPr>
        <w:t>des droits prévus par le</w:t>
      </w:r>
      <w:r w:rsidR="00C70B88" w:rsidRPr="00823491">
        <w:rPr>
          <w:rFonts w:ascii="Times New Roman" w:hAnsi="Times New Roman" w:cs="Times New Roman"/>
          <w:lang w:val="fr-FR"/>
        </w:rPr>
        <w:t xml:space="preserve"> </w:t>
      </w:r>
      <w:r w:rsidR="000824B2">
        <w:rPr>
          <w:rFonts w:ascii="Times New Roman" w:hAnsi="Times New Roman" w:cs="Times New Roman"/>
          <w:lang w:val="fr-FR"/>
        </w:rPr>
        <w:t xml:space="preserve">projet de </w:t>
      </w:r>
      <w:r w:rsidR="00C70B88" w:rsidRPr="00823491">
        <w:rPr>
          <w:rFonts w:ascii="Times New Roman" w:hAnsi="Times New Roman" w:cs="Times New Roman"/>
          <w:lang w:val="fr-FR"/>
        </w:rPr>
        <w:t>protocole</w:t>
      </w:r>
      <w:r w:rsidR="00127641" w:rsidRPr="00823491">
        <w:rPr>
          <w:rFonts w:ascii="Times New Roman" w:hAnsi="Times New Roman" w:cs="Times New Roman"/>
          <w:lang w:val="fr-FR"/>
        </w:rPr>
        <w:t xml:space="preserve"> d’accord</w:t>
      </w:r>
      <w:r w:rsidR="00C70B88" w:rsidRPr="00823491">
        <w:rPr>
          <w:rFonts w:ascii="Times New Roman" w:hAnsi="Times New Roman" w:cs="Times New Roman"/>
          <w:lang w:val="fr-FR"/>
        </w:rPr>
        <w:t xml:space="preserve">. </w:t>
      </w:r>
    </w:p>
    <w:p w14:paraId="332B7062" w14:textId="629E71BD" w:rsidR="00F33DE4" w:rsidRPr="00823491" w:rsidRDefault="00F33DE4" w:rsidP="00823491">
      <w:pPr>
        <w:pStyle w:val="Paragraphedeliste"/>
        <w:ind w:left="0" w:firstLine="0"/>
        <w:jc w:val="both"/>
        <w:rPr>
          <w:rFonts w:ascii="Times New Roman" w:hAnsi="Times New Roman" w:cs="Times New Roman"/>
          <w:lang w:val="fr-FR"/>
        </w:rPr>
      </w:pPr>
    </w:p>
    <w:p w14:paraId="3E121352" w14:textId="02F163BD" w:rsidR="00F33DE4" w:rsidRPr="00823491" w:rsidRDefault="00F33DE4" w:rsidP="00823491">
      <w:pPr>
        <w:pStyle w:val="Paragraphedeliste"/>
        <w:ind w:left="0" w:firstLine="0"/>
        <w:jc w:val="both"/>
        <w:rPr>
          <w:rFonts w:ascii="Times New Roman" w:hAnsi="Times New Roman" w:cs="Times New Roman"/>
          <w:lang w:val="fr-FR"/>
        </w:rPr>
      </w:pPr>
      <w:r w:rsidRPr="00823491">
        <w:rPr>
          <w:rFonts w:ascii="Times New Roman" w:hAnsi="Times New Roman" w:cs="Times New Roman"/>
          <w:lang w:val="fr-FR"/>
        </w:rPr>
        <w:t xml:space="preserve">Les demandes de télétravail devront </w:t>
      </w:r>
      <w:r w:rsidR="00523A16" w:rsidRPr="00823491">
        <w:rPr>
          <w:rFonts w:ascii="Times New Roman" w:hAnsi="Times New Roman" w:cs="Times New Roman"/>
          <w:lang w:val="fr-FR"/>
        </w:rPr>
        <w:t xml:space="preserve">être </w:t>
      </w:r>
      <w:r w:rsidR="00523A16" w:rsidRPr="00C07AA9">
        <w:rPr>
          <w:rFonts w:ascii="Times New Roman" w:hAnsi="Times New Roman" w:cs="Times New Roman"/>
          <w:szCs w:val="24"/>
          <w:lang w:val="fr-FR"/>
        </w:rPr>
        <w:t>faite</w:t>
      </w:r>
      <w:r w:rsidR="00563078">
        <w:rPr>
          <w:rFonts w:ascii="Times New Roman" w:hAnsi="Times New Roman" w:cs="Times New Roman"/>
          <w:szCs w:val="32"/>
          <w:lang w:val="fr-FR"/>
        </w:rPr>
        <w:t>s</w:t>
      </w:r>
      <w:r w:rsidR="00523A16" w:rsidRPr="00823491">
        <w:rPr>
          <w:rFonts w:ascii="Times New Roman" w:hAnsi="Times New Roman" w:cs="Times New Roman"/>
          <w:lang w:val="fr-FR"/>
        </w:rPr>
        <w:t xml:space="preserve"> par écrit </w:t>
      </w:r>
      <w:r w:rsidR="006A2017">
        <w:rPr>
          <w:rFonts w:ascii="Times New Roman" w:hAnsi="Times New Roman" w:cs="Times New Roman"/>
          <w:lang w:val="fr-FR"/>
        </w:rPr>
        <w:t xml:space="preserve">(exemple : par mail) </w:t>
      </w:r>
      <w:r w:rsidR="00523A16" w:rsidRPr="00823491">
        <w:rPr>
          <w:rFonts w:ascii="Times New Roman" w:hAnsi="Times New Roman" w:cs="Times New Roman"/>
          <w:lang w:val="fr-FR"/>
        </w:rPr>
        <w:t xml:space="preserve">et à </w:t>
      </w:r>
      <w:r w:rsidR="00523A16" w:rsidRPr="00C07AA9">
        <w:rPr>
          <w:rFonts w:ascii="Times New Roman" w:hAnsi="Times New Roman" w:cs="Times New Roman"/>
          <w:szCs w:val="24"/>
          <w:lang w:val="fr-FR"/>
        </w:rPr>
        <w:t>l’issu</w:t>
      </w:r>
      <w:r w:rsidR="00563078" w:rsidRPr="006A2017">
        <w:rPr>
          <w:rFonts w:ascii="Times New Roman" w:hAnsi="Times New Roman" w:cs="Times New Roman"/>
          <w:szCs w:val="32"/>
          <w:lang w:val="fr-FR"/>
        </w:rPr>
        <w:t>e</w:t>
      </w:r>
      <w:r w:rsidR="00523A16" w:rsidRPr="00823491">
        <w:rPr>
          <w:rFonts w:ascii="Times New Roman" w:hAnsi="Times New Roman" w:cs="Times New Roman"/>
          <w:lang w:val="fr-FR"/>
        </w:rPr>
        <w:t xml:space="preserve"> de l’accord du supérieur hiérarchique, une autorisation individuelle prenant la forme d’un formulaire sera remise à l’agent.</w:t>
      </w:r>
    </w:p>
    <w:p w14:paraId="0D3C5D3B" w14:textId="3E281603" w:rsidR="005467C3" w:rsidRDefault="005467C3" w:rsidP="00823491">
      <w:pPr>
        <w:pStyle w:val="Paragraphedeliste"/>
        <w:ind w:left="0" w:firstLine="0"/>
        <w:jc w:val="both"/>
        <w:rPr>
          <w:rFonts w:ascii="Times New Roman" w:hAnsi="Times New Roman" w:cs="Times New Roman"/>
          <w:b/>
          <w:lang w:val="fr-FR"/>
        </w:rPr>
      </w:pPr>
    </w:p>
    <w:p w14:paraId="22E1599E" w14:textId="01A5934F" w:rsidR="00EC029A" w:rsidRPr="00C07AA9" w:rsidRDefault="007F543E" w:rsidP="00823491">
      <w:pPr>
        <w:pStyle w:val="Paragraphedeliste"/>
        <w:ind w:left="0" w:firstLine="0"/>
        <w:jc w:val="both"/>
        <w:rPr>
          <w:rFonts w:ascii="Times New Roman" w:hAnsi="Times New Roman" w:cs="Times New Roman"/>
          <w:lang w:val="fr-FR"/>
        </w:rPr>
      </w:pPr>
      <w:r w:rsidRPr="00C07AA9">
        <w:rPr>
          <w:rFonts w:ascii="Times New Roman" w:hAnsi="Times New Roman" w:cs="Times New Roman"/>
          <w:b/>
          <w:lang w:val="fr-FR"/>
        </w:rPr>
        <w:t>Pour les services déconcentrés</w:t>
      </w:r>
      <w:r w:rsidRPr="00C07AA9">
        <w:rPr>
          <w:rFonts w:ascii="Times New Roman" w:hAnsi="Times New Roman" w:cs="Times New Roman"/>
          <w:lang w:val="fr-FR"/>
        </w:rPr>
        <w:t>, d</w:t>
      </w:r>
      <w:r w:rsidR="00EC029A" w:rsidRPr="00C07AA9">
        <w:rPr>
          <w:rFonts w:ascii="Times New Roman" w:hAnsi="Times New Roman" w:cs="Times New Roman"/>
          <w:lang w:val="fr-FR"/>
        </w:rPr>
        <w:t>ans l’attente d’u</w:t>
      </w:r>
      <w:r w:rsidR="006A2017" w:rsidRPr="00C07AA9">
        <w:rPr>
          <w:rFonts w:ascii="Times New Roman" w:hAnsi="Times New Roman" w:cs="Times New Roman"/>
          <w:lang w:val="fr-FR"/>
        </w:rPr>
        <w:t xml:space="preserve">n </w:t>
      </w:r>
      <w:r w:rsidR="00E35BB0" w:rsidRPr="00C07AA9">
        <w:rPr>
          <w:rFonts w:ascii="Times New Roman" w:hAnsi="Times New Roman" w:cs="Times New Roman"/>
          <w:lang w:val="fr-FR"/>
        </w:rPr>
        <w:t>accord, le décret n° 2020-524 du 5 mai 2020 modifiant le décret n° 2016-151 du 11 février 2016 relatif aux conditions et modalités de mise en œuvre du télétravail dans la fonction publique et la magistrature s’applique.</w:t>
      </w:r>
    </w:p>
    <w:p w14:paraId="02416DEE" w14:textId="3CF01FE0" w:rsidR="00C70B88" w:rsidRDefault="00C70B88" w:rsidP="00823491">
      <w:pPr>
        <w:pStyle w:val="Paragraphedeliste"/>
        <w:ind w:left="0" w:firstLine="0"/>
        <w:jc w:val="both"/>
        <w:rPr>
          <w:rFonts w:ascii="Times New Roman" w:hAnsi="Times New Roman" w:cs="Times New Roman"/>
          <w:b/>
          <w:lang w:val="fr-FR"/>
        </w:rPr>
      </w:pPr>
    </w:p>
    <w:p w14:paraId="6303B6AE" w14:textId="77777777" w:rsidR="00F43EB6" w:rsidRPr="00E35BB0" w:rsidRDefault="00F43EB6" w:rsidP="00823491">
      <w:pPr>
        <w:pStyle w:val="Paragraphedeliste"/>
        <w:ind w:left="0" w:firstLine="0"/>
        <w:jc w:val="both"/>
        <w:rPr>
          <w:rFonts w:ascii="Times New Roman" w:hAnsi="Times New Roman" w:cs="Times New Roman"/>
          <w:b/>
          <w:lang w:val="fr-FR"/>
        </w:rPr>
      </w:pPr>
    </w:p>
    <w:p w14:paraId="1AE4F3B9" w14:textId="38E5B85F" w:rsidR="003450FD" w:rsidRPr="00823491" w:rsidRDefault="003450FD" w:rsidP="00823491">
      <w:pPr>
        <w:pStyle w:val="Paragraphedeliste"/>
        <w:numPr>
          <w:ilvl w:val="0"/>
          <w:numId w:val="8"/>
        </w:numPr>
        <w:jc w:val="both"/>
        <w:rPr>
          <w:rFonts w:ascii="Times New Roman" w:hAnsi="Times New Roman" w:cs="Times New Roman"/>
          <w:b/>
          <w:lang w:val="fr-FR"/>
        </w:rPr>
      </w:pPr>
      <w:r w:rsidRPr="005B2D7F">
        <w:rPr>
          <w:rFonts w:ascii="Times New Roman" w:hAnsi="Times New Roman" w:cs="Times New Roman"/>
          <w:b/>
          <w:lang w:val="fr-FR"/>
        </w:rPr>
        <w:t>Qualité de vie au travail</w:t>
      </w:r>
      <w:r w:rsidR="005467C3" w:rsidRPr="005B2D7F">
        <w:rPr>
          <w:rFonts w:ascii="Times New Roman" w:hAnsi="Times New Roman" w:cs="Times New Roman"/>
          <w:b/>
          <w:lang w:val="fr-FR"/>
        </w:rPr>
        <w:t xml:space="preserve"> </w:t>
      </w:r>
    </w:p>
    <w:p w14:paraId="42C8F461" w14:textId="5FDEF924" w:rsidR="007E79B2" w:rsidRPr="00823491" w:rsidRDefault="007E79B2" w:rsidP="00823491">
      <w:pPr>
        <w:jc w:val="both"/>
        <w:rPr>
          <w:rFonts w:ascii="Times New Roman" w:hAnsi="Times New Roman" w:cs="Times New Roman"/>
          <w:lang w:val="fr-FR"/>
        </w:rPr>
      </w:pPr>
    </w:p>
    <w:p w14:paraId="2B7CADBA" w14:textId="77777777" w:rsidR="00123F7C" w:rsidRPr="00823491" w:rsidRDefault="00123F7C" w:rsidP="00823491">
      <w:pPr>
        <w:pStyle w:val="Paragraphedeliste"/>
        <w:ind w:left="0" w:firstLine="0"/>
        <w:jc w:val="both"/>
        <w:rPr>
          <w:rFonts w:ascii="Times New Roman" w:hAnsi="Times New Roman" w:cs="Times New Roman"/>
          <w:lang w:val="fr-FR"/>
        </w:rPr>
      </w:pPr>
      <w:r w:rsidRPr="00823491">
        <w:rPr>
          <w:rFonts w:ascii="Times New Roman" w:hAnsi="Times New Roman" w:cs="Times New Roman"/>
          <w:lang w:val="fr-FR"/>
        </w:rPr>
        <w:t>Le recours au télétravail participe à la démarche de prévention du risque d’infection en limitant les déplacements et la densité des agents dans les locaux professionnels.</w:t>
      </w:r>
    </w:p>
    <w:p w14:paraId="692181EC" w14:textId="77777777" w:rsidR="00123F7C" w:rsidRPr="00823491" w:rsidRDefault="00123F7C" w:rsidP="00823491">
      <w:pPr>
        <w:pStyle w:val="Paragraphedeliste"/>
        <w:ind w:left="720" w:firstLine="0"/>
        <w:jc w:val="both"/>
        <w:rPr>
          <w:rFonts w:ascii="Times New Roman" w:hAnsi="Times New Roman" w:cs="Times New Roman"/>
          <w:lang w:val="fr-FR"/>
        </w:rPr>
      </w:pPr>
    </w:p>
    <w:p w14:paraId="45823445" w14:textId="0808B1BF" w:rsidR="00123F7C" w:rsidRPr="00823491" w:rsidRDefault="00123F7C" w:rsidP="00823491">
      <w:pPr>
        <w:pStyle w:val="Paragraphedeliste"/>
        <w:ind w:left="0" w:firstLine="0"/>
        <w:jc w:val="both"/>
        <w:rPr>
          <w:rFonts w:ascii="Times New Roman" w:hAnsi="Times New Roman" w:cs="Times New Roman"/>
          <w:lang w:val="fr-FR"/>
        </w:rPr>
      </w:pPr>
      <w:r w:rsidRPr="00823491">
        <w:rPr>
          <w:rFonts w:ascii="Times New Roman" w:hAnsi="Times New Roman" w:cs="Times New Roman"/>
          <w:lang w:val="fr-FR"/>
        </w:rPr>
        <w:t>La définition et la mise en œuvre des nouvelles mesures de prévention nécessitent un travail de réflexion préalable, avec l’ensemble des acteurs de la prévention, à ce titre un référent Covid-19 est désigné (A</w:t>
      </w:r>
      <w:r w:rsidR="003C66E6">
        <w:rPr>
          <w:rFonts w:ascii="Times New Roman" w:hAnsi="Times New Roman" w:cs="Times New Roman"/>
          <w:lang w:val="fr-FR"/>
        </w:rPr>
        <w:t>P</w:t>
      </w:r>
      <w:r w:rsidRPr="00823491">
        <w:rPr>
          <w:rFonts w:ascii="Times New Roman" w:hAnsi="Times New Roman" w:cs="Times New Roman"/>
          <w:lang w:val="fr-FR"/>
        </w:rPr>
        <w:t>/CP, RH de proximité).</w:t>
      </w:r>
    </w:p>
    <w:p w14:paraId="2F1C065F" w14:textId="77777777" w:rsidR="00123F7C" w:rsidRPr="00823491" w:rsidRDefault="00123F7C" w:rsidP="00823491">
      <w:pPr>
        <w:pStyle w:val="Paragraphedeliste"/>
        <w:ind w:left="720" w:firstLine="0"/>
        <w:jc w:val="both"/>
        <w:rPr>
          <w:rFonts w:ascii="Times New Roman" w:eastAsia="Times New Roman" w:hAnsi="Times New Roman" w:cs="Times New Roman"/>
          <w:lang w:val="fr-FR" w:eastAsia="fr-FR"/>
        </w:rPr>
      </w:pPr>
    </w:p>
    <w:p w14:paraId="612D330A" w14:textId="77777777" w:rsidR="00123F7C" w:rsidRPr="00B42CF7" w:rsidRDefault="00123F7C" w:rsidP="00823491">
      <w:pPr>
        <w:pStyle w:val="Default"/>
        <w:numPr>
          <w:ilvl w:val="0"/>
          <w:numId w:val="20"/>
        </w:numPr>
        <w:jc w:val="both"/>
        <w:rPr>
          <w:rFonts w:ascii="Times New Roman" w:hAnsi="Times New Roman" w:cs="Times New Roman"/>
          <w:u w:val="single"/>
        </w:rPr>
      </w:pPr>
      <w:r w:rsidRPr="00B42CF7">
        <w:rPr>
          <w:rFonts w:ascii="Times New Roman" w:hAnsi="Times New Roman" w:cs="Times New Roman"/>
          <w:sz w:val="22"/>
          <w:u w:val="single"/>
        </w:rPr>
        <w:t xml:space="preserve">Mise à jour des DUERP : </w:t>
      </w:r>
    </w:p>
    <w:p w14:paraId="1E0C003E" w14:textId="77777777" w:rsidR="00123F7C" w:rsidRPr="00823491" w:rsidRDefault="00123F7C" w:rsidP="00823491">
      <w:pPr>
        <w:pStyle w:val="Paragraphedeliste"/>
        <w:numPr>
          <w:ilvl w:val="0"/>
          <w:numId w:val="21"/>
        </w:numPr>
        <w:jc w:val="both"/>
        <w:rPr>
          <w:rFonts w:ascii="Times New Roman" w:eastAsia="Times New Roman" w:hAnsi="Times New Roman" w:cs="Times New Roman"/>
          <w:lang w:val="fr-FR" w:eastAsia="fr-FR"/>
        </w:rPr>
      </w:pPr>
      <w:r w:rsidRPr="00823491">
        <w:rPr>
          <w:rFonts w:ascii="Times New Roman" w:eastAsia="Times New Roman" w:hAnsi="Times New Roman" w:cs="Times New Roman"/>
          <w:lang w:val="fr-FR" w:eastAsia="fr-FR"/>
        </w:rPr>
        <w:t xml:space="preserve">Compte tenu des nouvelles évolutions de l’organisation du travail, les documents uniques d’évaluation des risques professionnels devront être mis à jour. </w:t>
      </w:r>
    </w:p>
    <w:p w14:paraId="4D721CCB" w14:textId="6FD27B24" w:rsidR="00123F7C" w:rsidRPr="00823491" w:rsidRDefault="00123F7C" w:rsidP="00823491">
      <w:pPr>
        <w:pStyle w:val="Paragraphedeliste"/>
        <w:numPr>
          <w:ilvl w:val="0"/>
          <w:numId w:val="21"/>
        </w:numPr>
        <w:jc w:val="both"/>
        <w:rPr>
          <w:rFonts w:ascii="Times New Roman" w:eastAsia="Times New Roman" w:hAnsi="Times New Roman" w:cs="Times New Roman"/>
          <w:lang w:val="fr-FR" w:eastAsia="fr-FR"/>
        </w:rPr>
      </w:pPr>
      <w:r w:rsidRPr="00823491">
        <w:rPr>
          <w:rFonts w:ascii="Times New Roman" w:eastAsia="Times New Roman" w:hAnsi="Times New Roman" w:cs="Times New Roman"/>
          <w:lang w:val="fr-FR" w:eastAsia="fr-FR"/>
        </w:rPr>
        <w:t>Chaque agent quel que soit son statut doit avoir connaissance des modes de propagation du virus, des gestes barrière, des mesures de distanciation physique et des dispositifs de protection de la santé mis en œuvre au sein des structures. Les chefs de service peuvent</w:t>
      </w:r>
      <w:r w:rsidR="00C07AA9">
        <w:rPr>
          <w:rFonts w:ascii="Times New Roman" w:eastAsia="Times New Roman" w:hAnsi="Times New Roman" w:cs="Times New Roman"/>
          <w:lang w:val="fr-FR" w:eastAsia="fr-FR"/>
        </w:rPr>
        <w:t>,</w:t>
      </w:r>
      <w:r w:rsidRPr="00823491">
        <w:rPr>
          <w:rFonts w:ascii="Times New Roman" w:eastAsia="Times New Roman" w:hAnsi="Times New Roman" w:cs="Times New Roman"/>
          <w:lang w:val="fr-FR" w:eastAsia="fr-FR"/>
        </w:rPr>
        <w:t xml:space="preserve"> pour se faire</w:t>
      </w:r>
      <w:r w:rsidR="00C07AA9">
        <w:rPr>
          <w:rFonts w:ascii="Times New Roman" w:eastAsia="Times New Roman" w:hAnsi="Times New Roman" w:cs="Times New Roman"/>
          <w:lang w:val="fr-FR" w:eastAsia="fr-FR"/>
        </w:rPr>
        <w:t>,</w:t>
      </w:r>
      <w:r w:rsidRPr="00823491">
        <w:rPr>
          <w:rFonts w:ascii="Times New Roman" w:eastAsia="Times New Roman" w:hAnsi="Times New Roman" w:cs="Times New Roman"/>
          <w:lang w:val="fr-FR" w:eastAsia="fr-FR"/>
        </w:rPr>
        <w:t xml:space="preserve"> s’appuyer sur les fiches reflexes rédigées par le département QVT/SST et disponibles sur PACO.</w:t>
      </w:r>
    </w:p>
    <w:p w14:paraId="2DC78285" w14:textId="461E4E7F" w:rsidR="00123F7C" w:rsidRPr="00823491" w:rsidRDefault="00123F7C" w:rsidP="00823491">
      <w:pPr>
        <w:pStyle w:val="Paragraphedeliste"/>
        <w:numPr>
          <w:ilvl w:val="0"/>
          <w:numId w:val="21"/>
        </w:numPr>
        <w:jc w:val="both"/>
        <w:rPr>
          <w:rFonts w:ascii="Times New Roman" w:eastAsia="Times New Roman" w:hAnsi="Times New Roman" w:cs="Times New Roman"/>
          <w:lang w:val="fr-FR" w:eastAsia="fr-FR"/>
        </w:rPr>
      </w:pPr>
      <w:r w:rsidRPr="00823491">
        <w:rPr>
          <w:rFonts w:ascii="Times New Roman" w:eastAsia="Times New Roman" w:hAnsi="Times New Roman" w:cs="Times New Roman"/>
          <w:lang w:val="fr-FR" w:eastAsia="fr-FR"/>
        </w:rPr>
        <w:t xml:space="preserve">Une attention toute particulière devra être accordée aux personnes vulnérables </w:t>
      </w:r>
      <w:r w:rsidRPr="00563078">
        <w:rPr>
          <w:rFonts w:ascii="Times New Roman" w:eastAsia="Times New Roman" w:hAnsi="Times New Roman" w:cs="Times New Roman"/>
          <w:szCs w:val="24"/>
          <w:lang w:val="fr-FR" w:eastAsia="fr-FR"/>
        </w:rPr>
        <w:t>identifié</w:t>
      </w:r>
      <w:r w:rsidR="00563078">
        <w:rPr>
          <w:rFonts w:ascii="Times New Roman" w:eastAsia="Times New Roman" w:hAnsi="Times New Roman" w:cs="Times New Roman"/>
          <w:szCs w:val="32"/>
          <w:lang w:val="fr-FR" w:eastAsia="fr-FR"/>
        </w:rPr>
        <w:t>e</w:t>
      </w:r>
      <w:r w:rsidRPr="00563078">
        <w:rPr>
          <w:rFonts w:ascii="Times New Roman" w:eastAsia="Times New Roman" w:hAnsi="Times New Roman" w:cs="Times New Roman"/>
          <w:szCs w:val="24"/>
          <w:lang w:val="fr-FR" w:eastAsia="fr-FR"/>
        </w:rPr>
        <w:t>s</w:t>
      </w:r>
      <w:r w:rsidRPr="00823491">
        <w:rPr>
          <w:rFonts w:ascii="Times New Roman" w:eastAsia="Times New Roman" w:hAnsi="Times New Roman" w:cs="Times New Roman"/>
          <w:lang w:val="fr-FR" w:eastAsia="fr-FR"/>
        </w:rPr>
        <w:t xml:space="preserve"> dans le décret 2020-1365 du 10 novembre 2020. Lorsque le chef de service à connaissance de ces situations, il doit organiser quand c’est possible leur télétravail et</w:t>
      </w:r>
      <w:r w:rsidR="00C07AA9">
        <w:rPr>
          <w:rFonts w:ascii="Times New Roman" w:eastAsia="Times New Roman" w:hAnsi="Times New Roman" w:cs="Times New Roman"/>
          <w:lang w:val="fr-FR" w:eastAsia="fr-FR"/>
        </w:rPr>
        <w:t>,</w:t>
      </w:r>
      <w:r w:rsidRPr="00823491">
        <w:rPr>
          <w:rFonts w:ascii="Times New Roman" w:eastAsia="Times New Roman" w:hAnsi="Times New Roman" w:cs="Times New Roman"/>
          <w:lang w:val="fr-FR" w:eastAsia="fr-FR"/>
        </w:rPr>
        <w:t xml:space="preserve"> en cas d’impossibilité, mettre en place les mesures de protection renforcées du travail en présentiel.</w:t>
      </w:r>
      <w:r w:rsidR="000D654E">
        <w:rPr>
          <w:rFonts w:ascii="Times New Roman" w:eastAsia="Times New Roman" w:hAnsi="Times New Roman" w:cs="Times New Roman"/>
          <w:lang w:val="fr-FR" w:eastAsia="fr-FR"/>
        </w:rPr>
        <w:t xml:space="preserve"> (cf.Fiche n°52)</w:t>
      </w:r>
    </w:p>
    <w:p w14:paraId="59E6FBEF" w14:textId="77777777" w:rsidR="00123F7C" w:rsidRPr="00823491" w:rsidRDefault="00123F7C" w:rsidP="00823491">
      <w:pPr>
        <w:pStyle w:val="Paragraphedeliste"/>
        <w:numPr>
          <w:ilvl w:val="0"/>
          <w:numId w:val="21"/>
        </w:numPr>
        <w:jc w:val="both"/>
        <w:rPr>
          <w:rFonts w:ascii="Times New Roman" w:eastAsia="Times New Roman" w:hAnsi="Times New Roman" w:cs="Times New Roman"/>
          <w:lang w:val="fr-FR" w:eastAsia="fr-FR"/>
        </w:rPr>
      </w:pPr>
      <w:r w:rsidRPr="00823491">
        <w:rPr>
          <w:rFonts w:ascii="Times New Roman" w:eastAsia="Times New Roman" w:hAnsi="Times New Roman" w:cs="Times New Roman"/>
          <w:lang w:val="fr-FR" w:eastAsia="fr-FR"/>
        </w:rPr>
        <w:t>Le risque d’affluence, de croisement et de concentration des agents est à limiter :</w:t>
      </w:r>
    </w:p>
    <w:p w14:paraId="0D5BF4F1" w14:textId="00AFA1FD" w:rsidR="00123F7C" w:rsidRPr="00823491" w:rsidRDefault="00123F7C" w:rsidP="00823491">
      <w:pPr>
        <w:pStyle w:val="Paragraphedeliste"/>
        <w:numPr>
          <w:ilvl w:val="0"/>
          <w:numId w:val="22"/>
        </w:numPr>
        <w:jc w:val="both"/>
        <w:rPr>
          <w:rFonts w:ascii="Times New Roman" w:eastAsia="Times New Roman" w:hAnsi="Times New Roman" w:cs="Times New Roman"/>
          <w:lang w:val="fr-FR" w:eastAsia="fr-FR"/>
        </w:rPr>
      </w:pPr>
      <w:r w:rsidRPr="00823491">
        <w:rPr>
          <w:rFonts w:ascii="Times New Roman" w:eastAsia="Times New Roman" w:hAnsi="Times New Roman" w:cs="Times New Roman"/>
          <w:lang w:val="fr-FR" w:eastAsia="fr-FR"/>
        </w:rPr>
        <w:t xml:space="preserve">Lissage des horaires de départ et </w:t>
      </w:r>
      <w:r w:rsidRPr="00307B45">
        <w:rPr>
          <w:rFonts w:ascii="Times New Roman" w:eastAsia="Times New Roman" w:hAnsi="Times New Roman" w:cs="Times New Roman"/>
          <w:lang w:val="fr-FR" w:eastAsia="fr-FR"/>
        </w:rPr>
        <w:t>d’arrivé</w:t>
      </w:r>
      <w:r w:rsidR="00563078">
        <w:rPr>
          <w:rFonts w:ascii="Times New Roman" w:eastAsia="Times New Roman" w:hAnsi="Times New Roman" w:cs="Times New Roman"/>
          <w:szCs w:val="32"/>
          <w:lang w:val="fr-FR" w:eastAsia="fr-FR"/>
        </w:rPr>
        <w:t>e</w:t>
      </w:r>
      <w:r w:rsidR="000D654E">
        <w:rPr>
          <w:rFonts w:ascii="Times New Roman" w:eastAsia="Times New Roman" w:hAnsi="Times New Roman" w:cs="Times New Roman"/>
          <w:szCs w:val="32"/>
          <w:lang w:val="fr-FR" w:eastAsia="fr-FR"/>
        </w:rPr>
        <w:t xml:space="preserve"> notamment pour éviter les heures d’affluence dans les transports en commun</w:t>
      </w:r>
      <w:r w:rsidRPr="00823491">
        <w:rPr>
          <w:rFonts w:ascii="Times New Roman" w:eastAsia="Times New Roman" w:hAnsi="Times New Roman" w:cs="Times New Roman"/>
          <w:lang w:val="fr-FR" w:eastAsia="fr-FR"/>
        </w:rPr>
        <w:t xml:space="preserve"> ; </w:t>
      </w:r>
    </w:p>
    <w:p w14:paraId="1BD0715C" w14:textId="58F6874C" w:rsidR="00123F7C" w:rsidRDefault="00123F7C" w:rsidP="00823491">
      <w:pPr>
        <w:pStyle w:val="Paragraphedeliste"/>
        <w:numPr>
          <w:ilvl w:val="0"/>
          <w:numId w:val="22"/>
        </w:numPr>
        <w:jc w:val="both"/>
        <w:rPr>
          <w:rFonts w:ascii="Times New Roman" w:eastAsia="Times New Roman" w:hAnsi="Times New Roman" w:cs="Times New Roman"/>
          <w:lang w:val="fr-FR" w:eastAsia="fr-FR"/>
        </w:rPr>
      </w:pPr>
      <w:r w:rsidRPr="00823491">
        <w:rPr>
          <w:rFonts w:ascii="Times New Roman" w:eastAsia="Times New Roman" w:hAnsi="Times New Roman" w:cs="Times New Roman"/>
          <w:lang w:val="fr-FR" w:eastAsia="fr-FR"/>
        </w:rPr>
        <w:t xml:space="preserve">Définition d’une « jauge » précisant le nombre de personnes pouvant être présentes </w:t>
      </w:r>
      <w:r w:rsidRPr="00823491">
        <w:rPr>
          <w:rFonts w:ascii="Times New Roman" w:eastAsia="Times New Roman" w:hAnsi="Times New Roman" w:cs="Times New Roman"/>
          <w:lang w:val="fr-FR" w:eastAsia="fr-FR"/>
        </w:rPr>
        <w:lastRenderedPageBreak/>
        <w:t>simultanément dans un même espace clos dans le respect des règles de distanciation physique et de port du masque (il peut être retenu, à titre indicatif, un paramétrage de la jauge à 4 m2 par personne).</w:t>
      </w:r>
    </w:p>
    <w:p w14:paraId="04B141A2" w14:textId="77777777" w:rsidR="00FC37EE" w:rsidRPr="00823491" w:rsidRDefault="00FC37EE" w:rsidP="00C81A74">
      <w:pPr>
        <w:pStyle w:val="Paragraphedeliste"/>
        <w:ind w:left="1860" w:firstLine="0"/>
        <w:jc w:val="both"/>
        <w:rPr>
          <w:rFonts w:ascii="Times New Roman" w:eastAsia="Times New Roman" w:hAnsi="Times New Roman" w:cs="Times New Roman"/>
          <w:lang w:val="fr-FR" w:eastAsia="fr-FR"/>
        </w:rPr>
      </w:pPr>
    </w:p>
    <w:p w14:paraId="61CF58A0" w14:textId="371F72CA" w:rsidR="00B90319" w:rsidRPr="004504C8" w:rsidRDefault="00B90319" w:rsidP="004504C8">
      <w:pPr>
        <w:pStyle w:val="Paragraphedeliste"/>
        <w:numPr>
          <w:ilvl w:val="0"/>
          <w:numId w:val="21"/>
        </w:numPr>
        <w:jc w:val="both"/>
        <w:rPr>
          <w:rFonts w:ascii="Times New Roman" w:eastAsia="Times New Roman" w:hAnsi="Times New Roman" w:cs="Times New Roman"/>
          <w:lang w:val="fr-FR" w:eastAsia="fr-FR"/>
        </w:rPr>
      </w:pPr>
      <w:r w:rsidRPr="004504C8">
        <w:rPr>
          <w:rFonts w:ascii="Times New Roman" w:eastAsia="Times New Roman" w:hAnsi="Times New Roman" w:cs="Times New Roman"/>
          <w:lang w:val="fr-FR" w:eastAsia="fr-FR"/>
        </w:rPr>
        <w:t>Le chef de service en lien avec les BRHAG alerte les services de la DFAS en tant que de besoin sur la mise en œuvre des procédures de nettoyage et de désinfection des postes de travail.</w:t>
      </w:r>
    </w:p>
    <w:p w14:paraId="2699858E" w14:textId="77777777" w:rsidR="00123F7C" w:rsidRPr="00FC37EE" w:rsidRDefault="00123F7C" w:rsidP="00FC37EE"/>
    <w:p w14:paraId="63D6A2CD" w14:textId="5FD98283" w:rsidR="00123F7C" w:rsidRPr="00D649AC" w:rsidRDefault="00D649AC" w:rsidP="00D649AC">
      <w:pPr>
        <w:pStyle w:val="Default"/>
        <w:numPr>
          <w:ilvl w:val="0"/>
          <w:numId w:val="20"/>
        </w:numPr>
        <w:jc w:val="both"/>
        <w:rPr>
          <w:rFonts w:ascii="Times New Roman" w:hAnsi="Times New Roman" w:cs="Times New Roman"/>
          <w:sz w:val="22"/>
          <w:u w:val="single"/>
        </w:rPr>
      </w:pPr>
      <w:r>
        <w:rPr>
          <w:rFonts w:ascii="Times New Roman" w:hAnsi="Times New Roman" w:cs="Times New Roman"/>
          <w:sz w:val="22"/>
          <w:u w:val="single"/>
        </w:rPr>
        <w:t>Baromètre :</w:t>
      </w:r>
      <w:r>
        <w:rPr>
          <w:rFonts w:ascii="Times New Roman" w:hAnsi="Times New Roman" w:cs="Times New Roman"/>
          <w:sz w:val="22"/>
        </w:rPr>
        <w:t xml:space="preserve"> </w:t>
      </w:r>
      <w:r w:rsidR="00123F7C" w:rsidRPr="00D649AC">
        <w:rPr>
          <w:rFonts w:ascii="Times New Roman" w:eastAsia="Times New Roman" w:hAnsi="Times New Roman" w:cs="Times New Roman"/>
          <w:sz w:val="22"/>
          <w:lang w:eastAsia="fr-FR"/>
        </w:rPr>
        <w:t>Une vigilance particulière des chefs de service doit être exercée pour prévenir l’appari</w:t>
      </w:r>
      <w:r w:rsidR="00C07AA9">
        <w:rPr>
          <w:rFonts w:ascii="Times New Roman" w:eastAsia="Times New Roman" w:hAnsi="Times New Roman" w:cs="Times New Roman"/>
          <w:sz w:val="22"/>
          <w:lang w:eastAsia="fr-FR"/>
        </w:rPr>
        <w:t>tion de risques psycho-sociaux. A</w:t>
      </w:r>
      <w:r w:rsidR="00123F7C" w:rsidRPr="00D649AC">
        <w:rPr>
          <w:rFonts w:ascii="Times New Roman" w:eastAsia="Times New Roman" w:hAnsi="Times New Roman" w:cs="Times New Roman"/>
          <w:sz w:val="22"/>
          <w:lang w:eastAsia="fr-FR"/>
        </w:rPr>
        <w:t xml:space="preserve"> ce titre des baromètres QVT/SST </w:t>
      </w:r>
      <w:r w:rsidR="002766B4">
        <w:rPr>
          <w:rFonts w:ascii="Times New Roman" w:eastAsia="Times New Roman" w:hAnsi="Times New Roman" w:cs="Times New Roman"/>
          <w:sz w:val="22"/>
          <w:lang w:eastAsia="fr-FR"/>
        </w:rPr>
        <w:t xml:space="preserve">seront </w:t>
      </w:r>
      <w:r w:rsidR="00123F7C" w:rsidRPr="00D649AC">
        <w:rPr>
          <w:rFonts w:ascii="Times New Roman" w:eastAsia="Times New Roman" w:hAnsi="Times New Roman" w:cs="Times New Roman"/>
          <w:sz w:val="22"/>
          <w:lang w:eastAsia="fr-FR"/>
        </w:rPr>
        <w:t xml:space="preserve"> réalisés</w:t>
      </w:r>
      <w:r w:rsidR="002766B4">
        <w:rPr>
          <w:rFonts w:ascii="Times New Roman" w:eastAsia="Times New Roman" w:hAnsi="Times New Roman" w:cs="Times New Roman"/>
          <w:sz w:val="22"/>
          <w:lang w:eastAsia="fr-FR"/>
        </w:rPr>
        <w:t xml:space="preserve"> dans les services avec l’appui de la DRH </w:t>
      </w:r>
      <w:r w:rsidR="00123F7C" w:rsidRPr="00D649AC">
        <w:rPr>
          <w:rFonts w:ascii="Times New Roman" w:eastAsia="Times New Roman" w:hAnsi="Times New Roman" w:cs="Times New Roman"/>
          <w:sz w:val="22"/>
          <w:lang w:eastAsia="fr-FR"/>
        </w:rPr>
        <w:t>.</w:t>
      </w:r>
    </w:p>
    <w:p w14:paraId="3C307155" w14:textId="77777777" w:rsidR="00123F7C" w:rsidRPr="00823491" w:rsidRDefault="00123F7C" w:rsidP="00823491">
      <w:pPr>
        <w:pStyle w:val="Paragraphedeliste"/>
        <w:ind w:left="720" w:firstLine="0"/>
        <w:jc w:val="both"/>
        <w:rPr>
          <w:rFonts w:ascii="Times New Roman" w:eastAsia="Times New Roman" w:hAnsi="Times New Roman" w:cs="Times New Roman"/>
          <w:lang w:val="fr-FR" w:eastAsia="fr-FR"/>
        </w:rPr>
      </w:pPr>
    </w:p>
    <w:p w14:paraId="2978A212" w14:textId="51E52AF9" w:rsidR="00123F7C" w:rsidRDefault="00123F7C" w:rsidP="00823491">
      <w:pPr>
        <w:pStyle w:val="Paragraphedeliste"/>
        <w:numPr>
          <w:ilvl w:val="0"/>
          <w:numId w:val="20"/>
        </w:numPr>
        <w:jc w:val="both"/>
        <w:rPr>
          <w:rFonts w:ascii="Times New Roman" w:eastAsia="Times New Roman" w:hAnsi="Times New Roman" w:cs="Times New Roman"/>
          <w:lang w:val="fr-FR" w:eastAsia="fr-FR"/>
        </w:rPr>
      </w:pPr>
      <w:r w:rsidRPr="00B42CF7">
        <w:rPr>
          <w:rFonts w:ascii="Times New Roman" w:hAnsi="Times New Roman" w:cs="Times New Roman"/>
          <w:color w:val="000000"/>
          <w:szCs w:val="24"/>
          <w:u w:val="single"/>
          <w:lang w:val="fr-FR"/>
        </w:rPr>
        <w:t>Consignes sanitaires à respecter en présentiel </w:t>
      </w:r>
      <w:r w:rsidR="00D649AC">
        <w:rPr>
          <w:rFonts w:ascii="Times New Roman" w:hAnsi="Times New Roman" w:cs="Times New Roman"/>
          <w:color w:val="000000"/>
          <w:szCs w:val="24"/>
          <w:lang w:val="fr-FR"/>
        </w:rPr>
        <w:t>: Les chefs de services sont</w:t>
      </w:r>
      <w:r w:rsidR="0056297D">
        <w:rPr>
          <w:rFonts w:ascii="Times New Roman" w:hAnsi="Times New Roman" w:cs="Times New Roman"/>
          <w:color w:val="000000"/>
          <w:szCs w:val="24"/>
          <w:lang w:val="fr-FR"/>
        </w:rPr>
        <w:t xml:space="preserve"> </w:t>
      </w:r>
      <w:r w:rsidRPr="00B42CF7">
        <w:rPr>
          <w:rFonts w:ascii="Times New Roman" w:hAnsi="Times New Roman" w:cs="Times New Roman"/>
          <w:color w:val="000000"/>
          <w:szCs w:val="24"/>
          <w:lang w:val="fr-FR"/>
        </w:rPr>
        <w:t xml:space="preserve">invités </w:t>
      </w:r>
      <w:r w:rsidR="00D649AC">
        <w:rPr>
          <w:rFonts w:ascii="Times New Roman" w:hAnsi="Times New Roman" w:cs="Times New Roman"/>
          <w:color w:val="000000"/>
          <w:szCs w:val="24"/>
          <w:lang w:val="fr-FR"/>
        </w:rPr>
        <w:t xml:space="preserve">à </w:t>
      </w:r>
      <w:r w:rsidRPr="00B42CF7">
        <w:rPr>
          <w:rFonts w:ascii="Times New Roman" w:hAnsi="Times New Roman" w:cs="Times New Roman"/>
          <w:color w:val="000000"/>
          <w:szCs w:val="24"/>
          <w:lang w:val="fr-FR"/>
        </w:rPr>
        <w:t>suivre les recommandations</w:t>
      </w:r>
      <w:r w:rsidRPr="00823491">
        <w:rPr>
          <w:rFonts w:ascii="Times New Roman" w:eastAsia="Times New Roman" w:hAnsi="Times New Roman" w:cs="Times New Roman"/>
          <w:lang w:val="fr-FR" w:eastAsia="fr-FR"/>
        </w:rPr>
        <w:t xml:space="preserve"> issues du « PROTOCOLE NATIONAL POUR ASSURER LA SANTÉ ET LA SÉCURITÉ DES SALARIÉS EN ENTREPRISE FACE À L’ÉPIDÉMIE DE COVID-19 ».</w:t>
      </w:r>
    </w:p>
    <w:p w14:paraId="7C0F85CD" w14:textId="2DDB1E4D" w:rsidR="00862260" w:rsidRPr="0056297D" w:rsidRDefault="00862260" w:rsidP="00823491">
      <w:pPr>
        <w:jc w:val="both"/>
        <w:rPr>
          <w:rFonts w:ascii="Times New Roman" w:eastAsia="Times New Roman" w:hAnsi="Times New Roman" w:cs="Times New Roman"/>
          <w:lang w:val="fr-FR" w:eastAsia="fr-FR"/>
        </w:rPr>
      </w:pPr>
    </w:p>
    <w:p w14:paraId="5FEB23F0" w14:textId="76D2B5FD" w:rsidR="001A2749" w:rsidRPr="001A2749" w:rsidRDefault="00862260" w:rsidP="00823491">
      <w:pPr>
        <w:jc w:val="both"/>
        <w:rPr>
          <w:rFonts w:ascii="Times New Roman" w:eastAsia="Times New Roman" w:hAnsi="Times New Roman" w:cs="Times New Roman"/>
          <w:lang w:val="fr-FR" w:eastAsia="fr-FR"/>
        </w:rPr>
      </w:pPr>
      <w:r w:rsidRPr="0056297D">
        <w:rPr>
          <w:rFonts w:ascii="Times New Roman" w:eastAsia="Times New Roman" w:hAnsi="Times New Roman" w:cs="Times New Roman"/>
          <w:lang w:val="fr-FR" w:eastAsia="fr-FR"/>
        </w:rPr>
        <w:tab/>
      </w:r>
      <w:r w:rsidRPr="001A2749">
        <w:rPr>
          <w:rFonts w:ascii="Times New Roman" w:eastAsia="Times New Roman" w:hAnsi="Times New Roman" w:cs="Times New Roman"/>
          <w:lang w:val="fr-FR" w:eastAsia="fr-FR"/>
        </w:rPr>
        <w:t>Il appartient aux chefs de service de veiller à une occ</w:t>
      </w:r>
      <w:r w:rsidR="0056297D" w:rsidRPr="001A2749">
        <w:rPr>
          <w:rFonts w:ascii="Times New Roman" w:eastAsia="Times New Roman" w:hAnsi="Times New Roman" w:cs="Times New Roman"/>
          <w:lang w:val="fr-FR" w:eastAsia="fr-FR"/>
        </w:rPr>
        <w:t xml:space="preserve">upation en alternance des </w:t>
      </w:r>
      <w:r w:rsidRPr="001A2749">
        <w:rPr>
          <w:rFonts w:ascii="Times New Roman" w:eastAsia="Times New Roman" w:hAnsi="Times New Roman" w:cs="Times New Roman"/>
          <w:lang w:val="fr-FR" w:eastAsia="fr-FR"/>
        </w:rPr>
        <w:t xml:space="preserve">bureaux partagés en </w:t>
      </w:r>
      <w:r w:rsidRPr="001A2749">
        <w:rPr>
          <w:rFonts w:ascii="Times New Roman" w:eastAsia="Times New Roman" w:hAnsi="Times New Roman" w:cs="Times New Roman"/>
          <w:lang w:val="fr-FR" w:eastAsia="fr-FR"/>
        </w:rPr>
        <w:tab/>
      </w:r>
      <w:r w:rsidR="000824B2" w:rsidRPr="001A2749">
        <w:rPr>
          <w:rFonts w:ascii="Times New Roman" w:eastAsia="Times New Roman" w:hAnsi="Times New Roman" w:cs="Times New Roman"/>
          <w:lang w:val="fr-FR" w:eastAsia="fr-FR"/>
        </w:rPr>
        <w:t>établissant</w:t>
      </w:r>
      <w:r w:rsidRPr="001A2749">
        <w:rPr>
          <w:rFonts w:ascii="Times New Roman" w:eastAsia="Times New Roman" w:hAnsi="Times New Roman" w:cs="Times New Roman"/>
          <w:lang w:val="fr-FR" w:eastAsia="fr-FR"/>
        </w:rPr>
        <w:t xml:space="preserve"> par exemple un roulement des présences sur site pour limite</w:t>
      </w:r>
      <w:r w:rsidR="00C07AA9">
        <w:rPr>
          <w:rFonts w:ascii="Times New Roman" w:eastAsia="Times New Roman" w:hAnsi="Times New Roman" w:cs="Times New Roman"/>
          <w:lang w:val="fr-FR" w:eastAsia="fr-FR"/>
        </w:rPr>
        <w:t xml:space="preserve">r le port du masque en </w:t>
      </w:r>
      <w:r w:rsidR="00C07AA9">
        <w:rPr>
          <w:rFonts w:ascii="Times New Roman" w:eastAsia="Times New Roman" w:hAnsi="Times New Roman" w:cs="Times New Roman"/>
          <w:lang w:val="fr-FR" w:eastAsia="fr-FR"/>
        </w:rPr>
        <w:tab/>
        <w:t>continu</w:t>
      </w:r>
      <w:r w:rsidRPr="001A2749">
        <w:rPr>
          <w:rFonts w:ascii="Times New Roman" w:eastAsia="Times New Roman" w:hAnsi="Times New Roman" w:cs="Times New Roman"/>
          <w:lang w:val="fr-FR" w:eastAsia="fr-FR"/>
        </w:rPr>
        <w:t>.</w:t>
      </w:r>
    </w:p>
    <w:p w14:paraId="1979B81F" w14:textId="77777777" w:rsidR="00EB4359" w:rsidRPr="001A2749" w:rsidRDefault="00EB4359" w:rsidP="00823491">
      <w:pPr>
        <w:jc w:val="both"/>
        <w:rPr>
          <w:rFonts w:ascii="Times New Roman" w:eastAsia="Times New Roman" w:hAnsi="Times New Roman" w:cs="Times New Roman"/>
          <w:lang w:val="fr-FR" w:eastAsia="fr-FR"/>
        </w:rPr>
      </w:pPr>
    </w:p>
    <w:p w14:paraId="1E07ABF9" w14:textId="1982248E" w:rsidR="00F838DA" w:rsidRPr="001A2749" w:rsidRDefault="00F838DA" w:rsidP="00823491">
      <w:pPr>
        <w:jc w:val="both"/>
        <w:rPr>
          <w:rFonts w:ascii="Times New Roman" w:eastAsia="Times New Roman" w:hAnsi="Times New Roman" w:cs="Times New Roman"/>
          <w:lang w:val="fr-FR" w:eastAsia="fr-FR"/>
        </w:rPr>
      </w:pPr>
      <w:r w:rsidRPr="001A2749">
        <w:rPr>
          <w:rFonts w:ascii="Times New Roman" w:eastAsia="Times New Roman" w:hAnsi="Times New Roman" w:cs="Times New Roman"/>
          <w:lang w:val="fr-FR" w:eastAsia="fr-FR"/>
        </w:rPr>
        <w:tab/>
        <w:t xml:space="preserve">Il est précisé que la dotation </w:t>
      </w:r>
      <w:r w:rsidR="00C07AA9" w:rsidRPr="001A2749">
        <w:rPr>
          <w:rFonts w:ascii="Times New Roman" w:eastAsia="Times New Roman" w:hAnsi="Times New Roman" w:cs="Times New Roman"/>
          <w:lang w:val="fr-FR" w:eastAsia="fr-FR"/>
        </w:rPr>
        <w:t xml:space="preserve">des agents </w:t>
      </w:r>
      <w:r w:rsidRPr="001A2749">
        <w:rPr>
          <w:rFonts w:ascii="Times New Roman" w:eastAsia="Times New Roman" w:hAnsi="Times New Roman" w:cs="Times New Roman"/>
          <w:lang w:val="fr-FR" w:eastAsia="fr-FR"/>
        </w:rPr>
        <w:t xml:space="preserve">en </w:t>
      </w:r>
      <w:r w:rsidRPr="001A2749">
        <w:rPr>
          <w:rFonts w:ascii="Times New Roman" w:eastAsia="Times New Roman" w:hAnsi="Times New Roman" w:cs="Times New Roman"/>
          <w:szCs w:val="24"/>
          <w:lang w:val="fr-FR" w:eastAsia="fr-FR"/>
        </w:rPr>
        <w:t>masque</w:t>
      </w:r>
      <w:r w:rsidR="00563078" w:rsidRPr="001A2749">
        <w:rPr>
          <w:rFonts w:ascii="Times New Roman" w:eastAsia="Times New Roman" w:hAnsi="Times New Roman" w:cs="Times New Roman"/>
          <w:sz w:val="20"/>
          <w:szCs w:val="32"/>
          <w:lang w:val="fr-FR" w:eastAsia="fr-FR"/>
        </w:rPr>
        <w:t>s</w:t>
      </w:r>
      <w:r w:rsidRPr="001A2749">
        <w:rPr>
          <w:rFonts w:ascii="Times New Roman" w:eastAsia="Times New Roman" w:hAnsi="Times New Roman" w:cs="Times New Roman"/>
          <w:lang w:val="fr-FR" w:eastAsia="fr-FR"/>
        </w:rPr>
        <w:t xml:space="preserve"> est maintenue.  </w:t>
      </w:r>
    </w:p>
    <w:p w14:paraId="13EE5E5D" w14:textId="526785ED" w:rsidR="00123F7C" w:rsidRPr="0056297D" w:rsidRDefault="00123F7C" w:rsidP="005B2D7F">
      <w:pPr>
        <w:pStyle w:val="Paragraphedeliste"/>
        <w:ind w:left="720" w:firstLine="0"/>
        <w:jc w:val="both"/>
        <w:rPr>
          <w:rFonts w:ascii="Times New Roman" w:eastAsia="Times New Roman" w:hAnsi="Times New Roman" w:cs="Times New Roman"/>
          <w:lang w:val="fr-FR" w:eastAsia="fr-FR"/>
        </w:rPr>
      </w:pPr>
    </w:p>
    <w:p w14:paraId="6FA3BA19" w14:textId="77777777" w:rsidR="00EB4359" w:rsidRDefault="00EB4359" w:rsidP="00EB4359">
      <w:pPr>
        <w:ind w:left="720"/>
        <w:jc w:val="both"/>
        <w:rPr>
          <w:rFonts w:ascii="Times New Roman" w:eastAsia="Times New Roman" w:hAnsi="Times New Roman" w:cs="Times New Roman"/>
          <w:lang w:val="fr-FR" w:eastAsia="fr-FR"/>
        </w:rPr>
      </w:pPr>
      <w:r w:rsidRPr="0056297D">
        <w:rPr>
          <w:rFonts w:ascii="Times New Roman" w:eastAsia="Times New Roman" w:hAnsi="Times New Roman" w:cs="Times New Roman"/>
          <w:lang w:val="fr-FR" w:eastAsia="fr-FR"/>
        </w:rPr>
        <w:t xml:space="preserve">Le chef de service procède régulièrement à un rappel du respect systématique des règles d’hygiène et distanciation et il organise la communication. Il doit également informer les agents de l’existence de l’application « TOUS ANTI-COVID » et de l’intérêt de son activation pendant </w:t>
      </w:r>
      <w:r>
        <w:rPr>
          <w:rFonts w:ascii="Times New Roman" w:eastAsia="Times New Roman" w:hAnsi="Times New Roman" w:cs="Times New Roman"/>
          <w:lang w:val="fr-FR" w:eastAsia="fr-FR"/>
        </w:rPr>
        <w:t xml:space="preserve">les horaires de travail. Chaque agent doit pouvoir disposer d’un espace lui permettant de respecter la règle de distanciation physique d’au moins un mètre par rapport à tout autre personne </w:t>
      </w:r>
      <w:r w:rsidRPr="00F154CF">
        <w:rPr>
          <w:rFonts w:ascii="Times New Roman" w:eastAsia="Times New Roman" w:hAnsi="Times New Roman" w:cs="Times New Roman"/>
          <w:b/>
          <w:lang w:val="fr-FR" w:eastAsia="fr-FR"/>
        </w:rPr>
        <w:t>associée au port du masque</w:t>
      </w:r>
      <w:r>
        <w:rPr>
          <w:rFonts w:ascii="Times New Roman" w:eastAsia="Times New Roman" w:hAnsi="Times New Roman" w:cs="Times New Roman"/>
          <w:lang w:val="fr-FR" w:eastAsia="fr-FR"/>
        </w:rPr>
        <w:t>. Le chef de service cherchera à organiser le travail, à revoir l’organisation des espaces de travail et au besoin des tranches horaires de travail pour éviter ou limiter au maximum les regroupements et les croisements. Les réunions en audio ou visioconférence restent à privilégier.</w:t>
      </w:r>
    </w:p>
    <w:p w14:paraId="77274C90" w14:textId="77777777" w:rsidR="00EB4359" w:rsidRDefault="00EB4359" w:rsidP="00EB4359">
      <w:pPr>
        <w:ind w:left="720"/>
        <w:jc w:val="both"/>
        <w:rPr>
          <w:rFonts w:ascii="Times New Roman" w:eastAsia="Times New Roman" w:hAnsi="Times New Roman" w:cs="Times New Roman"/>
          <w:lang w:val="fr-FR" w:eastAsia="fr-FR"/>
        </w:rPr>
      </w:pPr>
    </w:p>
    <w:p w14:paraId="39B11757" w14:textId="67726D0B" w:rsidR="00EB4359" w:rsidRDefault="00EB4359" w:rsidP="00EB4359">
      <w:pPr>
        <w:ind w:left="72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Le port du masque « grand public filtration supérieure à 90% » ou de type chirurgical est systématique au sein des administrations</w:t>
      </w:r>
      <w:r w:rsidR="000835D6">
        <w:rPr>
          <w:rFonts w:ascii="Times New Roman" w:eastAsia="Times New Roman" w:hAnsi="Times New Roman" w:cs="Times New Roman"/>
          <w:lang w:val="fr-FR" w:eastAsia="fr-FR"/>
        </w:rPr>
        <w:t>,</w:t>
      </w:r>
      <w:r>
        <w:rPr>
          <w:rFonts w:ascii="Times New Roman" w:eastAsia="Times New Roman" w:hAnsi="Times New Roman" w:cs="Times New Roman"/>
          <w:lang w:val="fr-FR" w:eastAsia="fr-FR"/>
        </w:rPr>
        <w:t xml:space="preserve"> dans les lieux collectifs clos et en extérieur en cas de regroupement ou d’incapacité de respecter la distance de deux mètre</w:t>
      </w:r>
      <w:r w:rsidR="000835D6">
        <w:rPr>
          <w:rFonts w:ascii="Times New Roman" w:eastAsia="Times New Roman" w:hAnsi="Times New Roman" w:cs="Times New Roman"/>
          <w:lang w:val="fr-FR" w:eastAsia="fr-FR"/>
        </w:rPr>
        <w:t>s</w:t>
      </w:r>
      <w:r>
        <w:rPr>
          <w:rFonts w:ascii="Times New Roman" w:eastAsia="Times New Roman" w:hAnsi="Times New Roman" w:cs="Times New Roman"/>
          <w:lang w:val="fr-FR" w:eastAsia="fr-FR"/>
        </w:rPr>
        <w:t xml:space="preserve"> entre </w:t>
      </w:r>
      <w:r w:rsidR="000835D6">
        <w:rPr>
          <w:rFonts w:ascii="Times New Roman" w:eastAsia="Times New Roman" w:hAnsi="Times New Roman" w:cs="Times New Roman"/>
          <w:lang w:val="fr-FR" w:eastAsia="fr-FR"/>
        </w:rPr>
        <w:t xml:space="preserve">chaque </w:t>
      </w:r>
      <w:r>
        <w:rPr>
          <w:rFonts w:ascii="Times New Roman" w:eastAsia="Times New Roman" w:hAnsi="Times New Roman" w:cs="Times New Roman"/>
          <w:lang w:val="fr-FR" w:eastAsia="fr-FR"/>
        </w:rPr>
        <w:t>personne. En revanche, les agents travaillant seuls dans leur bureau n’ont pas à porter de masque. Les personnes vulnérables doivent porter des masques de type chirurgical.</w:t>
      </w:r>
    </w:p>
    <w:p w14:paraId="59D93527" w14:textId="77777777" w:rsidR="00EB4359" w:rsidRDefault="00EB4359" w:rsidP="00EB4359">
      <w:pPr>
        <w:ind w:left="720"/>
        <w:jc w:val="both"/>
        <w:rPr>
          <w:rFonts w:ascii="Times New Roman" w:eastAsia="Times New Roman" w:hAnsi="Times New Roman" w:cs="Times New Roman"/>
          <w:lang w:val="fr-FR" w:eastAsia="fr-FR"/>
        </w:rPr>
      </w:pPr>
    </w:p>
    <w:p w14:paraId="7CD8FD1E" w14:textId="3DA570B3" w:rsidR="00EB4359" w:rsidRDefault="00EB4359" w:rsidP="00EB4359">
      <w:pPr>
        <w:ind w:left="72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Dans les véhicules de service, la présence de plusieurs agents est possible à condition</w:t>
      </w:r>
      <w:r w:rsidR="000835D6">
        <w:rPr>
          <w:rFonts w:ascii="Times New Roman" w:eastAsia="Times New Roman" w:hAnsi="Times New Roman" w:cs="Times New Roman"/>
          <w:lang w:val="fr-FR" w:eastAsia="fr-FR"/>
        </w:rPr>
        <w:t xml:space="preserve"> du port du masque par chacun,</w:t>
      </w:r>
      <w:r>
        <w:rPr>
          <w:rFonts w:ascii="Times New Roman" w:eastAsia="Times New Roman" w:hAnsi="Times New Roman" w:cs="Times New Roman"/>
          <w:lang w:val="fr-FR" w:eastAsia="fr-FR"/>
        </w:rPr>
        <w:t xml:space="preserve"> du respect de l’hygiène des mains et de l’existence d’une procédure de nettoyage régulier. Une aération de quelques minutes du véhicule </w:t>
      </w:r>
      <w:r w:rsidR="000835D6">
        <w:rPr>
          <w:rFonts w:ascii="Times New Roman" w:eastAsia="Times New Roman" w:hAnsi="Times New Roman" w:cs="Times New Roman"/>
          <w:lang w:val="fr-FR" w:eastAsia="fr-FR"/>
        </w:rPr>
        <w:t xml:space="preserve">doit être réalisée de manière </w:t>
      </w:r>
      <w:r>
        <w:rPr>
          <w:rFonts w:ascii="Times New Roman" w:eastAsia="Times New Roman" w:hAnsi="Times New Roman" w:cs="Times New Roman"/>
          <w:lang w:val="fr-FR" w:eastAsia="fr-FR"/>
        </w:rPr>
        <w:t>très régulière.</w:t>
      </w:r>
    </w:p>
    <w:p w14:paraId="3E85E4D5" w14:textId="6E62B03B" w:rsidR="00EB4359" w:rsidRPr="00823491" w:rsidRDefault="00EB4359" w:rsidP="005B2D7F">
      <w:pPr>
        <w:pStyle w:val="Paragraphedeliste"/>
        <w:ind w:left="720" w:firstLine="0"/>
        <w:jc w:val="both"/>
        <w:rPr>
          <w:rFonts w:ascii="Times New Roman" w:eastAsia="Times New Roman" w:hAnsi="Times New Roman" w:cs="Times New Roman"/>
          <w:lang w:val="fr-FR" w:eastAsia="fr-FR"/>
        </w:rPr>
      </w:pPr>
    </w:p>
    <w:p w14:paraId="3AA6D6C0" w14:textId="77777777" w:rsidR="00123F7C" w:rsidRPr="00B42CF7" w:rsidRDefault="00123F7C" w:rsidP="00823491">
      <w:pPr>
        <w:pStyle w:val="Default"/>
        <w:numPr>
          <w:ilvl w:val="0"/>
          <w:numId w:val="20"/>
        </w:numPr>
        <w:jc w:val="both"/>
        <w:rPr>
          <w:rFonts w:ascii="Times New Roman" w:hAnsi="Times New Roman" w:cs="Times New Roman"/>
          <w:u w:val="single"/>
        </w:rPr>
      </w:pPr>
      <w:r w:rsidRPr="00B42CF7">
        <w:rPr>
          <w:rFonts w:ascii="Times New Roman" w:hAnsi="Times New Roman" w:cs="Times New Roman"/>
          <w:sz w:val="22"/>
          <w:u w:val="single"/>
        </w:rPr>
        <w:t>Prévention des risques psychosociaux (RPS) de l’ensemble des agents :</w:t>
      </w:r>
    </w:p>
    <w:p w14:paraId="2D8949BC" w14:textId="45531C60" w:rsidR="00123F7C" w:rsidRPr="0056297D" w:rsidRDefault="00123F7C" w:rsidP="00823491">
      <w:pPr>
        <w:pStyle w:val="Paragraphedeliste"/>
        <w:numPr>
          <w:ilvl w:val="0"/>
          <w:numId w:val="21"/>
        </w:numPr>
        <w:jc w:val="both"/>
        <w:rPr>
          <w:rFonts w:ascii="Times New Roman" w:eastAsia="Times New Roman" w:hAnsi="Times New Roman" w:cs="Times New Roman"/>
          <w:lang w:val="fr-FR" w:eastAsia="fr-FR"/>
        </w:rPr>
      </w:pPr>
      <w:r w:rsidRPr="0056297D">
        <w:rPr>
          <w:rFonts w:ascii="Times New Roman" w:eastAsia="Times New Roman" w:hAnsi="Times New Roman" w:cs="Times New Roman"/>
          <w:lang w:val="fr-FR" w:eastAsia="fr-FR"/>
        </w:rPr>
        <w:t>Un retour à un collectif de travail et une reprise de l’activité en présentiel, doi</w:t>
      </w:r>
      <w:r w:rsidR="00054063">
        <w:rPr>
          <w:rFonts w:ascii="Times New Roman" w:eastAsia="Times New Roman" w:hAnsi="Times New Roman" w:cs="Times New Roman"/>
          <w:lang w:val="fr-FR" w:eastAsia="fr-FR"/>
        </w:rPr>
        <w:t>vent</w:t>
      </w:r>
      <w:r w:rsidRPr="0056297D">
        <w:rPr>
          <w:rFonts w:ascii="Times New Roman" w:eastAsia="Times New Roman" w:hAnsi="Times New Roman" w:cs="Times New Roman"/>
          <w:lang w:val="fr-FR" w:eastAsia="fr-FR"/>
        </w:rPr>
        <w:t xml:space="preserve"> s’organiser en respectant les mesures de prévention des RPS. Cette reprise devra être préparée</w:t>
      </w:r>
      <w:r w:rsidR="0018237F" w:rsidRPr="0056297D">
        <w:rPr>
          <w:rFonts w:ascii="Times New Roman" w:eastAsia="Times New Roman" w:hAnsi="Times New Roman" w:cs="Times New Roman"/>
          <w:lang w:val="fr-FR" w:eastAsia="fr-FR"/>
        </w:rPr>
        <w:t xml:space="preserve"> par chaque manager en lien avec son équipe. A</w:t>
      </w:r>
      <w:r w:rsidRPr="0056297D">
        <w:rPr>
          <w:rFonts w:ascii="Times New Roman" w:eastAsia="Times New Roman" w:hAnsi="Times New Roman" w:cs="Times New Roman"/>
          <w:lang w:val="fr-FR" w:eastAsia="fr-FR"/>
        </w:rPr>
        <w:t xml:space="preserve"> ce titre</w:t>
      </w:r>
      <w:r w:rsidR="0018237F" w:rsidRPr="0056297D">
        <w:rPr>
          <w:rFonts w:ascii="Times New Roman" w:eastAsia="Times New Roman" w:hAnsi="Times New Roman" w:cs="Times New Roman"/>
          <w:lang w:val="fr-FR" w:eastAsia="fr-FR"/>
        </w:rPr>
        <w:t>,</w:t>
      </w:r>
      <w:r w:rsidRPr="0056297D">
        <w:rPr>
          <w:rFonts w:ascii="Times New Roman" w:eastAsia="Times New Roman" w:hAnsi="Times New Roman" w:cs="Times New Roman"/>
          <w:lang w:val="fr-FR" w:eastAsia="fr-FR"/>
        </w:rPr>
        <w:t xml:space="preserve"> des espaces de discussion et de proposition dans les équipes peuvent être mis en place </w:t>
      </w:r>
      <w:r w:rsidR="0018237F" w:rsidRPr="0056297D">
        <w:rPr>
          <w:rFonts w:ascii="Times New Roman" w:eastAsia="Times New Roman" w:hAnsi="Times New Roman" w:cs="Times New Roman"/>
          <w:lang w:val="fr-FR" w:eastAsia="fr-FR"/>
        </w:rPr>
        <w:t>avec l’appui du Pôle d’accompagnement du management et des organisations</w:t>
      </w:r>
      <w:r w:rsidR="000835D6">
        <w:rPr>
          <w:rFonts w:ascii="Times New Roman" w:eastAsia="Times New Roman" w:hAnsi="Times New Roman" w:cs="Times New Roman"/>
          <w:lang w:val="fr-FR" w:eastAsia="fr-FR"/>
        </w:rPr>
        <w:t>,</w:t>
      </w:r>
      <w:r w:rsidR="0018237F" w:rsidRPr="0056297D">
        <w:rPr>
          <w:rFonts w:ascii="Times New Roman" w:eastAsia="Times New Roman" w:hAnsi="Times New Roman" w:cs="Times New Roman"/>
          <w:lang w:val="fr-FR" w:eastAsia="fr-FR"/>
        </w:rPr>
        <w:t xml:space="preserve"> qui peut également être sollicité pour des entretiens visant à préparer la transition vers une organisation du travail m</w:t>
      </w:r>
      <w:r w:rsidR="00307B45" w:rsidRPr="0056297D">
        <w:rPr>
          <w:rFonts w:ascii="Times New Roman" w:eastAsia="Times New Roman" w:hAnsi="Times New Roman" w:cs="Times New Roman"/>
          <w:lang w:val="fr-FR" w:eastAsia="fr-FR"/>
        </w:rPr>
        <w:t>ixte entre présentiel et distanc</w:t>
      </w:r>
      <w:r w:rsidR="0018237F" w:rsidRPr="0056297D">
        <w:rPr>
          <w:rFonts w:ascii="Times New Roman" w:eastAsia="Times New Roman" w:hAnsi="Times New Roman" w:cs="Times New Roman"/>
          <w:lang w:val="fr-FR" w:eastAsia="fr-FR"/>
        </w:rPr>
        <w:t>iel.</w:t>
      </w:r>
    </w:p>
    <w:p w14:paraId="06DE7DCD" w14:textId="1313C427" w:rsidR="00123F7C" w:rsidRPr="0056297D" w:rsidRDefault="00123F7C" w:rsidP="00823491">
      <w:pPr>
        <w:pStyle w:val="Paragraphedeliste"/>
        <w:numPr>
          <w:ilvl w:val="0"/>
          <w:numId w:val="21"/>
        </w:numPr>
        <w:jc w:val="both"/>
        <w:rPr>
          <w:rFonts w:ascii="Times New Roman" w:hAnsi="Times New Roman" w:cs="Times New Roman"/>
          <w:lang w:val="fr-FR"/>
        </w:rPr>
      </w:pPr>
      <w:r w:rsidRPr="0056297D">
        <w:rPr>
          <w:rFonts w:ascii="Times New Roman" w:hAnsi="Times New Roman" w:cs="Times New Roman"/>
          <w:lang w:val="fr-FR"/>
        </w:rPr>
        <w:t>Les chefs de service devront être attentifs aux signaux faibles et orienter les agents vers les dispositifs d’aide</w:t>
      </w:r>
      <w:r w:rsidRPr="00C0029A">
        <w:rPr>
          <w:rFonts w:ascii="Times New Roman" w:hAnsi="Times New Roman" w:cs="Times New Roman"/>
          <w:sz w:val="20"/>
          <w:lang w:val="fr-FR"/>
        </w:rPr>
        <w:t xml:space="preserve"> </w:t>
      </w:r>
      <w:r w:rsidRPr="00C0029A">
        <w:rPr>
          <w:rFonts w:ascii="Times New Roman" w:hAnsi="Times New Roman" w:cs="Times New Roman"/>
          <w:szCs w:val="24"/>
          <w:lang w:val="fr-FR"/>
        </w:rPr>
        <w:t>existant</w:t>
      </w:r>
      <w:r w:rsidR="00307B45" w:rsidRPr="00C0029A">
        <w:rPr>
          <w:rFonts w:ascii="Times New Roman" w:hAnsi="Times New Roman" w:cs="Times New Roman"/>
          <w:sz w:val="20"/>
          <w:szCs w:val="28"/>
          <w:lang w:val="fr-FR"/>
        </w:rPr>
        <w:t>s</w:t>
      </w:r>
      <w:r w:rsidRPr="0056297D">
        <w:rPr>
          <w:rFonts w:ascii="Times New Roman" w:hAnsi="Times New Roman" w:cs="Times New Roman"/>
          <w:lang w:val="fr-FR"/>
        </w:rPr>
        <w:t>.</w:t>
      </w:r>
    </w:p>
    <w:p w14:paraId="0CD4DFC1" w14:textId="77777777" w:rsidR="008E2DC9" w:rsidRPr="00B42CF7" w:rsidRDefault="008E2DC9" w:rsidP="00823491">
      <w:pPr>
        <w:pStyle w:val="Paragraphedeliste"/>
        <w:ind w:left="1080" w:firstLine="0"/>
        <w:jc w:val="both"/>
        <w:rPr>
          <w:rFonts w:ascii="Times New Roman" w:hAnsi="Times New Roman" w:cs="Times New Roman"/>
          <w:lang w:val="fr-FR"/>
        </w:rPr>
      </w:pPr>
    </w:p>
    <w:p w14:paraId="667ABA5F" w14:textId="77777777" w:rsidR="00EB4359" w:rsidRDefault="00123F7C" w:rsidP="00EB4359">
      <w:pPr>
        <w:pStyle w:val="Paragraphedeliste"/>
        <w:numPr>
          <w:ilvl w:val="0"/>
          <w:numId w:val="20"/>
        </w:numPr>
        <w:jc w:val="both"/>
        <w:rPr>
          <w:rFonts w:ascii="Times New Roman" w:hAnsi="Times New Roman" w:cs="Times New Roman"/>
          <w:lang w:val="fr-FR"/>
        </w:rPr>
      </w:pPr>
      <w:r w:rsidRPr="00EB4359">
        <w:rPr>
          <w:rFonts w:ascii="Times New Roman" w:hAnsi="Times New Roman" w:cs="Times New Roman"/>
          <w:u w:val="single"/>
          <w:lang w:val="fr-FR"/>
        </w:rPr>
        <w:t>Soutien psychologique pour les agents :</w:t>
      </w:r>
      <w:r w:rsidRPr="00EB4359">
        <w:rPr>
          <w:rFonts w:ascii="Times New Roman" w:hAnsi="Times New Roman" w:cs="Times New Roman"/>
          <w:lang w:val="fr-FR"/>
        </w:rPr>
        <w:t xml:space="preserve"> </w:t>
      </w:r>
    </w:p>
    <w:p w14:paraId="3613661A" w14:textId="77777777" w:rsidR="00EB4359" w:rsidRDefault="00EB4359" w:rsidP="00EB4359">
      <w:pPr>
        <w:pStyle w:val="Paragraphedeliste"/>
        <w:ind w:left="284" w:firstLine="0"/>
        <w:jc w:val="both"/>
        <w:rPr>
          <w:rFonts w:ascii="Times New Roman" w:hAnsi="Times New Roman" w:cs="Times New Roman"/>
          <w:lang w:val="fr-FR"/>
        </w:rPr>
      </w:pPr>
    </w:p>
    <w:p w14:paraId="2306B74B" w14:textId="13F84247" w:rsidR="00EB4359" w:rsidRPr="00E12CD7" w:rsidRDefault="00EB4359" w:rsidP="00EB4359">
      <w:pPr>
        <w:pStyle w:val="Paragraphedeliste"/>
        <w:ind w:left="284" w:firstLine="0"/>
        <w:jc w:val="both"/>
        <w:rPr>
          <w:rFonts w:ascii="Times New Roman" w:hAnsi="Times New Roman" w:cs="Times New Roman"/>
          <w:lang w:val="fr-FR"/>
        </w:rPr>
      </w:pPr>
      <w:r w:rsidRPr="00E12CD7">
        <w:rPr>
          <w:rFonts w:ascii="Times New Roman" w:hAnsi="Times New Roman" w:cs="Times New Roman"/>
          <w:b/>
          <w:bCs/>
          <w:lang w:val="fr-FR"/>
        </w:rPr>
        <w:t xml:space="preserve">Un soutien psychologique interne, individuel et collectif, assuré par les </w:t>
      </w:r>
      <w:r>
        <w:rPr>
          <w:rFonts w:ascii="Times New Roman" w:hAnsi="Times New Roman" w:cs="Times New Roman"/>
          <w:b/>
          <w:bCs/>
          <w:lang w:val="fr-FR"/>
        </w:rPr>
        <w:t xml:space="preserve">deux psychologues cliniciens et </w:t>
      </w:r>
      <w:r w:rsidRPr="00E12CD7">
        <w:rPr>
          <w:rFonts w:ascii="Times New Roman" w:hAnsi="Times New Roman" w:cs="Times New Roman"/>
          <w:b/>
          <w:bCs/>
          <w:lang w:val="fr-FR"/>
        </w:rPr>
        <w:t xml:space="preserve">du travail </w:t>
      </w:r>
    </w:p>
    <w:p w14:paraId="53B27A42" w14:textId="77777777" w:rsidR="00EB4359" w:rsidRPr="00E12CD7" w:rsidRDefault="00EB4359" w:rsidP="00C0029A">
      <w:pPr>
        <w:pStyle w:val="Paragraphedeliste"/>
        <w:numPr>
          <w:ilvl w:val="0"/>
          <w:numId w:val="28"/>
        </w:numPr>
        <w:jc w:val="both"/>
        <w:rPr>
          <w:rFonts w:ascii="Times New Roman" w:hAnsi="Times New Roman" w:cs="Times New Roman"/>
          <w:lang w:val="fr-FR"/>
        </w:rPr>
      </w:pPr>
      <w:r w:rsidRPr="00E12CD7">
        <w:rPr>
          <w:rFonts w:ascii="Times New Roman" w:hAnsi="Times New Roman" w:cs="Times New Roman"/>
          <w:lang w:val="fr-FR"/>
        </w:rPr>
        <w:t>Pour les agents d’administration centrale:</w:t>
      </w:r>
      <w:r>
        <w:rPr>
          <w:rFonts w:ascii="Times New Roman" w:hAnsi="Times New Roman" w:cs="Times New Roman"/>
          <w:lang w:val="fr-FR"/>
        </w:rPr>
        <w:t xml:space="preserve"> </w:t>
      </w:r>
      <w:r w:rsidRPr="00E12CD7">
        <w:rPr>
          <w:rFonts w:ascii="Times New Roman" w:hAnsi="Times New Roman" w:cs="Times New Roman"/>
          <w:lang w:val="fr-FR"/>
        </w:rPr>
        <w:t>Mme Soraya BERICHI</w:t>
      </w:r>
    </w:p>
    <w:p w14:paraId="010910CB" w14:textId="79A089EE" w:rsidR="00EB4359" w:rsidRPr="00C07AA9" w:rsidRDefault="000835D6" w:rsidP="00C0029A">
      <w:pPr>
        <w:pStyle w:val="Paragraphedeliste"/>
        <w:ind w:left="1134"/>
        <w:jc w:val="both"/>
        <w:rPr>
          <w:rFonts w:ascii="Times New Roman" w:hAnsi="Times New Roman" w:cs="Times New Roman"/>
          <w:lang w:val="de-DE"/>
        </w:rPr>
      </w:pPr>
      <w:r>
        <w:t xml:space="preserve">    </w:t>
      </w:r>
      <w:hyperlink r:id="rId12" w:history="1">
        <w:r w:rsidRPr="000835D6">
          <w:rPr>
            <w:rStyle w:val="Lienhypertexte"/>
            <w:rFonts w:ascii="Times New Roman" w:hAnsi="Times New Roman" w:cs="Times New Roman"/>
            <w:color w:val="auto"/>
            <w:u w:val="none"/>
            <w:lang w:val="de-DE"/>
          </w:rPr>
          <w:t xml:space="preserve">Tel : </w:t>
        </w:r>
        <w:r w:rsidRPr="000835D6">
          <w:rPr>
            <w:rStyle w:val="Lienhypertexte"/>
            <w:rFonts w:ascii="Times New Roman" w:hAnsi="Times New Roman" w:cs="Times New Roman"/>
            <w:b/>
            <w:color w:val="auto"/>
            <w:u w:val="none"/>
            <w:lang w:val="de-DE"/>
          </w:rPr>
          <w:t>06 32 61 65 50</w:t>
        </w:r>
      </w:hyperlink>
      <w:r>
        <w:rPr>
          <w:rFonts w:ascii="Times New Roman" w:hAnsi="Times New Roman" w:cs="Times New Roman"/>
          <w:lang w:val="de-DE"/>
        </w:rPr>
        <w:t xml:space="preserve"> </w:t>
      </w:r>
      <w:r w:rsidR="00EB4359" w:rsidRPr="00C07AA9">
        <w:rPr>
          <w:rFonts w:ascii="Times New Roman" w:hAnsi="Times New Roman" w:cs="Times New Roman"/>
          <w:lang w:val="de-DE"/>
        </w:rPr>
        <w:t>; Courriel:</w:t>
      </w:r>
      <w:r>
        <w:rPr>
          <w:rFonts w:ascii="Times New Roman" w:hAnsi="Times New Roman" w:cs="Times New Roman"/>
          <w:lang w:val="de-DE"/>
        </w:rPr>
        <w:t xml:space="preserve"> </w:t>
      </w:r>
      <w:r w:rsidR="00EB4359" w:rsidRPr="00C07AA9">
        <w:rPr>
          <w:rFonts w:ascii="Times New Roman" w:hAnsi="Times New Roman" w:cs="Times New Roman"/>
          <w:lang w:val="de-DE"/>
        </w:rPr>
        <w:t>soraya.berichi@sg.social.gouv.fr</w:t>
      </w:r>
    </w:p>
    <w:p w14:paraId="53D5F4EA" w14:textId="77777777" w:rsidR="00EB4359" w:rsidRPr="00C07AA9" w:rsidRDefault="00EB4359" w:rsidP="00EB4359">
      <w:pPr>
        <w:pStyle w:val="Paragraphedeliste"/>
        <w:ind w:left="709"/>
        <w:jc w:val="both"/>
        <w:rPr>
          <w:rFonts w:ascii="Times New Roman" w:hAnsi="Times New Roman" w:cs="Times New Roman"/>
          <w:lang w:val="de-DE"/>
        </w:rPr>
      </w:pPr>
    </w:p>
    <w:p w14:paraId="5221A58D" w14:textId="77777777" w:rsidR="00EB4359" w:rsidRPr="00E12CD7" w:rsidRDefault="00EB4359" w:rsidP="00B4117D">
      <w:pPr>
        <w:pStyle w:val="Paragraphedeliste"/>
        <w:numPr>
          <w:ilvl w:val="0"/>
          <w:numId w:val="28"/>
        </w:numPr>
        <w:jc w:val="both"/>
        <w:rPr>
          <w:rFonts w:ascii="Times New Roman" w:hAnsi="Times New Roman" w:cs="Times New Roman"/>
          <w:lang w:val="fr-FR"/>
        </w:rPr>
      </w:pPr>
      <w:r w:rsidRPr="00E12CD7">
        <w:rPr>
          <w:rFonts w:ascii="Times New Roman" w:hAnsi="Times New Roman" w:cs="Times New Roman"/>
          <w:lang w:val="fr-FR"/>
        </w:rPr>
        <w:t>Pour les agents en services déconcentrés. Bruno COLL</w:t>
      </w:r>
    </w:p>
    <w:p w14:paraId="6FD8F0C8" w14:textId="09CAC2BA" w:rsidR="00EB4359" w:rsidRPr="00C07AA9" w:rsidRDefault="00EB4359" w:rsidP="00B4117D">
      <w:pPr>
        <w:pStyle w:val="Paragraphedeliste"/>
        <w:ind w:left="1083" w:firstLine="0"/>
        <w:jc w:val="both"/>
        <w:rPr>
          <w:rFonts w:ascii="Times New Roman" w:hAnsi="Times New Roman" w:cs="Times New Roman"/>
          <w:lang w:val="de-DE"/>
        </w:rPr>
      </w:pPr>
      <w:r w:rsidRPr="00C07AA9">
        <w:rPr>
          <w:rFonts w:ascii="Times New Roman" w:hAnsi="Times New Roman" w:cs="Times New Roman"/>
          <w:lang w:val="de-DE"/>
        </w:rPr>
        <w:lastRenderedPageBreak/>
        <w:t>Tel</w:t>
      </w:r>
      <w:r w:rsidR="000835D6">
        <w:rPr>
          <w:rFonts w:ascii="Times New Roman" w:hAnsi="Times New Roman" w:cs="Times New Roman"/>
          <w:lang w:val="de-DE"/>
        </w:rPr>
        <w:t xml:space="preserve"> </w:t>
      </w:r>
      <w:r w:rsidRPr="00C07AA9">
        <w:rPr>
          <w:rFonts w:ascii="Times New Roman" w:hAnsi="Times New Roman" w:cs="Times New Roman"/>
          <w:lang w:val="de-DE"/>
        </w:rPr>
        <w:t>:</w:t>
      </w:r>
      <w:r w:rsidR="000835D6">
        <w:rPr>
          <w:rFonts w:ascii="Times New Roman" w:hAnsi="Times New Roman" w:cs="Times New Roman"/>
          <w:lang w:val="de-DE"/>
        </w:rPr>
        <w:t xml:space="preserve"> </w:t>
      </w:r>
      <w:r w:rsidRPr="000835D6">
        <w:rPr>
          <w:rFonts w:ascii="Times New Roman" w:hAnsi="Times New Roman" w:cs="Times New Roman"/>
          <w:b/>
          <w:lang w:val="de-DE"/>
        </w:rPr>
        <w:t>06 17 35 51 24</w:t>
      </w:r>
      <w:r w:rsidR="000835D6">
        <w:rPr>
          <w:rFonts w:ascii="Times New Roman" w:hAnsi="Times New Roman" w:cs="Times New Roman"/>
          <w:b/>
          <w:lang w:val="de-DE"/>
        </w:rPr>
        <w:t xml:space="preserve"> </w:t>
      </w:r>
      <w:r w:rsidRPr="00C07AA9">
        <w:rPr>
          <w:rFonts w:ascii="Times New Roman" w:hAnsi="Times New Roman" w:cs="Times New Roman"/>
          <w:lang w:val="de-DE"/>
        </w:rPr>
        <w:t>; Courriel:</w:t>
      </w:r>
      <w:r w:rsidR="000835D6">
        <w:rPr>
          <w:rFonts w:ascii="Times New Roman" w:hAnsi="Times New Roman" w:cs="Times New Roman"/>
          <w:lang w:val="de-DE"/>
        </w:rPr>
        <w:t xml:space="preserve"> </w:t>
      </w:r>
      <w:r w:rsidRPr="00C07AA9">
        <w:rPr>
          <w:rFonts w:ascii="Times New Roman" w:hAnsi="Times New Roman" w:cs="Times New Roman"/>
          <w:lang w:val="de-DE"/>
        </w:rPr>
        <w:t>bruno.coll@direccte.gouv.fr.</w:t>
      </w:r>
    </w:p>
    <w:p w14:paraId="709A0B56" w14:textId="77777777" w:rsidR="00EB4359" w:rsidRPr="00C07AA9" w:rsidRDefault="00EB4359" w:rsidP="00EB4359">
      <w:pPr>
        <w:pStyle w:val="Paragraphedeliste"/>
        <w:ind w:left="709"/>
        <w:jc w:val="both"/>
        <w:rPr>
          <w:rFonts w:ascii="Times New Roman" w:hAnsi="Times New Roman" w:cs="Times New Roman"/>
          <w:lang w:val="de-DE"/>
        </w:rPr>
      </w:pPr>
    </w:p>
    <w:p w14:paraId="60B1C49F" w14:textId="77777777" w:rsidR="00EB4359" w:rsidRPr="00E12CD7" w:rsidRDefault="00EB4359" w:rsidP="00EB4359">
      <w:pPr>
        <w:pStyle w:val="Paragraphedeliste"/>
        <w:ind w:left="709"/>
        <w:jc w:val="both"/>
        <w:rPr>
          <w:rFonts w:ascii="Times New Roman" w:hAnsi="Times New Roman" w:cs="Times New Roman"/>
          <w:lang w:val="fr-FR"/>
        </w:rPr>
      </w:pPr>
      <w:r w:rsidRPr="00E12CD7">
        <w:rPr>
          <w:rFonts w:ascii="Times New Roman" w:hAnsi="Times New Roman" w:cs="Times New Roman"/>
          <w:b/>
          <w:bCs/>
          <w:lang w:val="fr-FR"/>
        </w:rPr>
        <w:t xml:space="preserve">Un soutien psychologique individuel assuré par </w:t>
      </w:r>
      <w:r w:rsidRPr="00E12CD7">
        <w:rPr>
          <w:rFonts w:ascii="Times New Roman" w:hAnsi="Times New Roman" w:cs="Times New Roman"/>
          <w:b/>
          <w:bCs/>
          <w:i/>
          <w:iCs/>
          <w:lang w:val="fr-FR"/>
        </w:rPr>
        <w:t xml:space="preserve">Qualisocial : </w:t>
      </w:r>
    </w:p>
    <w:p w14:paraId="1ED0F4A3" w14:textId="77777777" w:rsidR="00EB4359" w:rsidRDefault="00EB4359" w:rsidP="00EB4359">
      <w:pPr>
        <w:pStyle w:val="Paragraphedeliste"/>
        <w:ind w:left="709"/>
        <w:jc w:val="both"/>
        <w:rPr>
          <w:rFonts w:ascii="Times New Roman" w:hAnsi="Times New Roman" w:cs="Times New Roman"/>
          <w:lang w:val="fr-FR"/>
        </w:rPr>
      </w:pPr>
    </w:p>
    <w:p w14:paraId="5145C1C5" w14:textId="77777777" w:rsidR="00EB4359" w:rsidRPr="00E12CD7" w:rsidRDefault="00EB4359" w:rsidP="00EB4359">
      <w:pPr>
        <w:pStyle w:val="Paragraphedeliste"/>
        <w:ind w:left="709"/>
        <w:jc w:val="both"/>
        <w:rPr>
          <w:rFonts w:ascii="Times New Roman" w:hAnsi="Times New Roman" w:cs="Times New Roman"/>
          <w:lang w:val="fr-FR"/>
        </w:rPr>
      </w:pPr>
      <w:r w:rsidRPr="00E12CD7">
        <w:rPr>
          <w:rFonts w:ascii="Times New Roman" w:hAnsi="Times New Roman" w:cs="Times New Roman"/>
          <w:lang w:val="fr-FR"/>
        </w:rPr>
        <w:t xml:space="preserve">Ce soutien psychologique peut être enclenché à la demande : </w:t>
      </w:r>
    </w:p>
    <w:p w14:paraId="7C277103" w14:textId="77777777" w:rsidR="00EB4359" w:rsidRPr="00E12CD7" w:rsidRDefault="00EB4359" w:rsidP="00F96F06">
      <w:pPr>
        <w:pStyle w:val="Paragraphedeliste"/>
        <w:numPr>
          <w:ilvl w:val="0"/>
          <w:numId w:val="29"/>
        </w:numPr>
        <w:jc w:val="both"/>
        <w:rPr>
          <w:rFonts w:ascii="Times New Roman" w:hAnsi="Times New Roman" w:cs="Times New Roman"/>
          <w:lang w:val="fr-FR"/>
        </w:rPr>
      </w:pPr>
      <w:r w:rsidRPr="00E12CD7">
        <w:rPr>
          <w:rFonts w:ascii="Times New Roman" w:hAnsi="Times New Roman" w:cs="Times New Roman"/>
          <w:lang w:val="fr-FR"/>
        </w:rPr>
        <w:t xml:space="preserve">De tout agent rencontrant une difficulté d'ordre professionnel ou personnel ; </w:t>
      </w:r>
    </w:p>
    <w:p w14:paraId="1027871D" w14:textId="77777777" w:rsidR="00EB4359" w:rsidRPr="00E12CD7" w:rsidRDefault="00EB4359" w:rsidP="00F96F06">
      <w:pPr>
        <w:pStyle w:val="Paragraphedeliste"/>
        <w:numPr>
          <w:ilvl w:val="0"/>
          <w:numId w:val="29"/>
        </w:numPr>
        <w:jc w:val="both"/>
        <w:rPr>
          <w:rFonts w:ascii="Times New Roman" w:hAnsi="Times New Roman" w:cs="Times New Roman"/>
          <w:lang w:val="fr-FR"/>
        </w:rPr>
      </w:pPr>
      <w:r w:rsidRPr="00E12CD7">
        <w:rPr>
          <w:rFonts w:ascii="Times New Roman" w:hAnsi="Times New Roman" w:cs="Times New Roman"/>
          <w:lang w:val="fr-FR"/>
        </w:rPr>
        <w:t xml:space="preserve">De tout encadrant, ou acteur de prévention, souhaitant signaler une difficulté rencontrée par un agent. </w:t>
      </w:r>
    </w:p>
    <w:p w14:paraId="5777234C" w14:textId="77777777" w:rsidR="00EB4359" w:rsidRPr="00E12CD7" w:rsidRDefault="00EB4359" w:rsidP="00EB4359">
      <w:pPr>
        <w:pStyle w:val="Paragraphedeliste"/>
        <w:ind w:left="709"/>
        <w:jc w:val="both"/>
        <w:rPr>
          <w:rFonts w:ascii="Times New Roman" w:hAnsi="Times New Roman" w:cs="Times New Roman"/>
          <w:lang w:val="fr-FR"/>
        </w:rPr>
      </w:pPr>
    </w:p>
    <w:p w14:paraId="10920A8E" w14:textId="318AD281" w:rsidR="00EB4359" w:rsidRPr="00E12CD7" w:rsidRDefault="00EB4359" w:rsidP="00F96F06">
      <w:pPr>
        <w:pStyle w:val="Paragraphedeliste"/>
        <w:ind w:left="426" w:firstLine="0"/>
        <w:jc w:val="both"/>
        <w:rPr>
          <w:rFonts w:ascii="Times New Roman" w:hAnsi="Times New Roman" w:cs="Times New Roman"/>
          <w:lang w:val="fr-FR"/>
        </w:rPr>
      </w:pPr>
      <w:r w:rsidRPr="00E12CD7">
        <w:rPr>
          <w:rFonts w:ascii="Times New Roman" w:hAnsi="Times New Roman" w:cs="Times New Roman"/>
          <w:lang w:val="fr-FR"/>
        </w:rPr>
        <w:t>Le dispositif externe de soutien psychologique individuel peut être enclenché vi</w:t>
      </w:r>
      <w:r w:rsidR="00F96F06">
        <w:rPr>
          <w:rFonts w:ascii="Times New Roman" w:hAnsi="Times New Roman" w:cs="Times New Roman"/>
          <w:lang w:val="fr-FR"/>
        </w:rPr>
        <w:t xml:space="preserve">a les deux modalités de saisine </w:t>
      </w:r>
      <w:r w:rsidRPr="00E12CD7">
        <w:rPr>
          <w:rFonts w:ascii="Times New Roman" w:hAnsi="Times New Roman" w:cs="Times New Roman"/>
          <w:lang w:val="fr-FR"/>
        </w:rPr>
        <w:t>suivantes (</w:t>
      </w:r>
      <w:r w:rsidRPr="00E12CD7">
        <w:rPr>
          <w:rFonts w:ascii="Times New Roman" w:hAnsi="Times New Roman" w:cs="Times New Roman"/>
          <w:i/>
          <w:iCs/>
          <w:lang w:val="fr-FR"/>
        </w:rPr>
        <w:t>accessible 24h/24 et 7j/7</w:t>
      </w:r>
      <w:r w:rsidRPr="00E12CD7">
        <w:rPr>
          <w:rFonts w:ascii="Times New Roman" w:hAnsi="Times New Roman" w:cs="Times New Roman"/>
          <w:lang w:val="fr-FR"/>
        </w:rPr>
        <w:t xml:space="preserve">) : </w:t>
      </w:r>
    </w:p>
    <w:p w14:paraId="4DABAB4C" w14:textId="77777777" w:rsidR="00EB4359" w:rsidRPr="00E12CD7" w:rsidRDefault="00EB4359" w:rsidP="00EB4359">
      <w:pPr>
        <w:pStyle w:val="Paragraphedeliste"/>
        <w:ind w:left="709"/>
        <w:jc w:val="center"/>
        <w:rPr>
          <w:rFonts w:ascii="Times New Roman" w:hAnsi="Times New Roman" w:cs="Times New Roman"/>
          <w:lang w:val="fr-FR"/>
        </w:rPr>
      </w:pPr>
      <w:r w:rsidRPr="00E12CD7">
        <w:rPr>
          <w:rFonts w:ascii="Times New Roman" w:hAnsi="Times New Roman" w:cs="Times New Roman"/>
          <w:b/>
          <w:bCs/>
          <w:i/>
          <w:iCs/>
          <w:lang w:val="fr-FR"/>
        </w:rPr>
        <w:t xml:space="preserve">0 800 942 379 </w:t>
      </w:r>
      <w:r w:rsidRPr="00E12CD7">
        <w:rPr>
          <w:rFonts w:ascii="Times New Roman" w:hAnsi="Times New Roman" w:cs="Times New Roman"/>
          <w:lang w:val="fr-FR"/>
        </w:rPr>
        <w:t>(</w:t>
      </w:r>
      <w:r w:rsidRPr="00E12CD7">
        <w:rPr>
          <w:rFonts w:ascii="Times New Roman" w:hAnsi="Times New Roman" w:cs="Times New Roman"/>
          <w:i/>
          <w:iCs/>
          <w:lang w:val="fr-FR"/>
        </w:rPr>
        <w:t>pour la métropole</w:t>
      </w:r>
      <w:r w:rsidRPr="00E12CD7">
        <w:rPr>
          <w:rFonts w:ascii="Times New Roman" w:hAnsi="Times New Roman" w:cs="Times New Roman"/>
          <w:lang w:val="fr-FR"/>
        </w:rPr>
        <w:t>) ;</w:t>
      </w:r>
    </w:p>
    <w:p w14:paraId="4DD767E9" w14:textId="77777777" w:rsidR="00EB4359" w:rsidRPr="00E12CD7" w:rsidRDefault="00EB4359" w:rsidP="00EB4359">
      <w:pPr>
        <w:pStyle w:val="Paragraphedeliste"/>
        <w:ind w:left="709"/>
        <w:jc w:val="center"/>
        <w:rPr>
          <w:rFonts w:ascii="Times New Roman" w:hAnsi="Times New Roman" w:cs="Times New Roman"/>
          <w:lang w:val="fr-FR"/>
        </w:rPr>
      </w:pPr>
      <w:r w:rsidRPr="00E12CD7">
        <w:rPr>
          <w:rFonts w:ascii="Times New Roman" w:hAnsi="Times New Roman" w:cs="Times New Roman"/>
          <w:b/>
          <w:bCs/>
          <w:i/>
          <w:iCs/>
          <w:lang w:val="fr-FR"/>
        </w:rPr>
        <w:t xml:space="preserve">00 800 21 01 21 01 </w:t>
      </w:r>
      <w:r w:rsidRPr="00E12CD7">
        <w:rPr>
          <w:rFonts w:ascii="Times New Roman" w:hAnsi="Times New Roman" w:cs="Times New Roman"/>
          <w:lang w:val="fr-FR"/>
        </w:rPr>
        <w:t>(</w:t>
      </w:r>
      <w:r w:rsidRPr="00E12CD7">
        <w:rPr>
          <w:rFonts w:ascii="Times New Roman" w:hAnsi="Times New Roman" w:cs="Times New Roman"/>
          <w:i/>
          <w:iCs/>
          <w:lang w:val="fr-FR"/>
        </w:rPr>
        <w:t>pour les départements d'outre-mer</w:t>
      </w:r>
      <w:r w:rsidRPr="00E12CD7">
        <w:rPr>
          <w:rFonts w:ascii="Times New Roman" w:hAnsi="Times New Roman" w:cs="Times New Roman"/>
          <w:lang w:val="fr-FR"/>
        </w:rPr>
        <w:t>).</w:t>
      </w:r>
    </w:p>
    <w:p w14:paraId="5BBA45A9" w14:textId="77777777" w:rsidR="00EB4359" w:rsidRPr="00E12CD7" w:rsidRDefault="00EB4359" w:rsidP="00EB4359">
      <w:pPr>
        <w:pStyle w:val="Paragraphedeliste"/>
        <w:ind w:left="709"/>
        <w:jc w:val="both"/>
        <w:rPr>
          <w:rFonts w:ascii="Times New Roman" w:hAnsi="Times New Roman" w:cs="Times New Roman"/>
          <w:lang w:val="fr-FR"/>
        </w:rPr>
      </w:pPr>
    </w:p>
    <w:p w14:paraId="140F5371" w14:textId="236FBD4D" w:rsidR="00EB4359" w:rsidRPr="00E12CD7" w:rsidRDefault="00EB4359" w:rsidP="00EB4359">
      <w:pPr>
        <w:pStyle w:val="Paragraphedeliste"/>
        <w:ind w:left="709"/>
        <w:jc w:val="both"/>
        <w:rPr>
          <w:rFonts w:ascii="Times New Roman" w:hAnsi="Times New Roman" w:cs="Times New Roman"/>
          <w:lang w:val="fr-FR"/>
        </w:rPr>
      </w:pPr>
      <w:r w:rsidRPr="00E12CD7">
        <w:rPr>
          <w:rFonts w:ascii="Times New Roman" w:hAnsi="Times New Roman" w:cs="Times New Roman"/>
          <w:lang w:val="fr-FR"/>
        </w:rPr>
        <w:t xml:space="preserve">Ou </w:t>
      </w:r>
      <w:r w:rsidR="0083294A">
        <w:rPr>
          <w:rFonts w:ascii="Times New Roman" w:hAnsi="Times New Roman" w:cs="Times New Roman"/>
          <w:lang w:val="fr-FR"/>
        </w:rPr>
        <w:t xml:space="preserve">via </w:t>
      </w:r>
      <w:r w:rsidRPr="00E12CD7">
        <w:rPr>
          <w:rFonts w:ascii="Times New Roman" w:hAnsi="Times New Roman" w:cs="Times New Roman"/>
          <w:lang w:val="fr-FR"/>
        </w:rPr>
        <w:t>une plateforme numérique de demande de rappel téléphonique (</w:t>
      </w:r>
      <w:r w:rsidRPr="00E12CD7">
        <w:rPr>
          <w:rFonts w:ascii="Times New Roman" w:hAnsi="Times New Roman" w:cs="Times New Roman"/>
          <w:i/>
          <w:iCs/>
          <w:lang w:val="fr-FR"/>
        </w:rPr>
        <w:t>accessible 24h/24 et 7j/7</w:t>
      </w:r>
      <w:r w:rsidRPr="00E12CD7">
        <w:rPr>
          <w:rFonts w:ascii="Times New Roman" w:hAnsi="Times New Roman" w:cs="Times New Roman"/>
          <w:lang w:val="fr-FR"/>
        </w:rPr>
        <w:t xml:space="preserve">) : </w:t>
      </w:r>
    </w:p>
    <w:p w14:paraId="2B00D0DF" w14:textId="3AC76C29" w:rsidR="00EB4359" w:rsidRDefault="00F51CCD" w:rsidP="00EB4359">
      <w:pPr>
        <w:pStyle w:val="Paragraphedeliste"/>
        <w:ind w:left="709"/>
        <w:jc w:val="both"/>
        <w:rPr>
          <w:rFonts w:ascii="Times New Roman" w:hAnsi="Times New Roman" w:cs="Times New Roman"/>
          <w:b/>
          <w:bCs/>
          <w:i/>
          <w:iCs/>
          <w:lang w:val="fr-FR"/>
        </w:rPr>
      </w:pPr>
      <w:hyperlink r:id="rId13" w:history="1">
        <w:r w:rsidR="00823E0E">
          <w:rPr>
            <w:rStyle w:val="Lienhypertexte"/>
            <w:rFonts w:ascii="Times New Roman" w:hAnsi="Times New Roman" w:cs="Times New Roman"/>
            <w:b/>
            <w:bCs/>
            <w:i/>
            <w:iCs/>
            <w:lang w:val="fr-FR"/>
          </w:rPr>
          <w:t>Qualisocial</w:t>
        </w:r>
      </w:hyperlink>
    </w:p>
    <w:p w14:paraId="5959C50A" w14:textId="77777777" w:rsidR="00EB4359" w:rsidRPr="00E12CD7" w:rsidRDefault="00EB4359" w:rsidP="00EB4359">
      <w:pPr>
        <w:pStyle w:val="Paragraphedeliste"/>
        <w:ind w:left="709"/>
        <w:jc w:val="both"/>
        <w:rPr>
          <w:rFonts w:ascii="Times New Roman" w:hAnsi="Times New Roman" w:cs="Times New Roman"/>
          <w:lang w:val="fr-FR"/>
        </w:rPr>
      </w:pPr>
    </w:p>
    <w:p w14:paraId="1C289714" w14:textId="77777777" w:rsidR="00EC410E" w:rsidRDefault="00EB4359" w:rsidP="00EC410E">
      <w:pPr>
        <w:pStyle w:val="Paragraphedeliste"/>
        <w:ind w:left="709"/>
        <w:jc w:val="both"/>
        <w:rPr>
          <w:rFonts w:ascii="Times New Roman" w:hAnsi="Times New Roman" w:cs="Times New Roman"/>
          <w:lang w:val="fr-FR"/>
        </w:rPr>
      </w:pPr>
      <w:r w:rsidRPr="00E12CD7">
        <w:rPr>
          <w:rFonts w:ascii="Times New Roman" w:hAnsi="Times New Roman" w:cs="Times New Roman"/>
          <w:b/>
          <w:bCs/>
          <w:lang w:val="fr-FR"/>
        </w:rPr>
        <w:t xml:space="preserve">Un soutien psychologique collectif assuré par </w:t>
      </w:r>
      <w:r w:rsidRPr="00E12CD7">
        <w:rPr>
          <w:rFonts w:ascii="Times New Roman" w:hAnsi="Times New Roman" w:cs="Times New Roman"/>
          <w:b/>
          <w:bCs/>
          <w:i/>
          <w:iCs/>
          <w:lang w:val="fr-FR"/>
        </w:rPr>
        <w:t xml:space="preserve">Qualisocial </w:t>
      </w:r>
      <w:r w:rsidRPr="00E12CD7">
        <w:rPr>
          <w:rFonts w:ascii="Times New Roman" w:hAnsi="Times New Roman" w:cs="Times New Roman"/>
          <w:b/>
          <w:bCs/>
          <w:lang w:val="fr-FR"/>
        </w:rPr>
        <w:t xml:space="preserve">: </w:t>
      </w:r>
    </w:p>
    <w:p w14:paraId="33009913" w14:textId="30C54D05" w:rsidR="00EB4359" w:rsidRPr="00EC410E" w:rsidRDefault="00EB4359" w:rsidP="00EC410E">
      <w:pPr>
        <w:pStyle w:val="Paragraphedeliste"/>
        <w:ind w:left="426" w:hanging="63"/>
        <w:jc w:val="both"/>
        <w:rPr>
          <w:rFonts w:ascii="Times New Roman" w:hAnsi="Times New Roman" w:cs="Times New Roman"/>
          <w:lang w:val="fr-FR"/>
        </w:rPr>
      </w:pPr>
      <w:r w:rsidRPr="00E12CD7">
        <w:rPr>
          <w:rFonts w:ascii="Times New Roman" w:eastAsia="Times New Roman" w:hAnsi="Times New Roman" w:cs="Times New Roman"/>
          <w:lang w:val="fr-FR" w:eastAsia="fr-FR"/>
        </w:rPr>
        <w:t>Tout chef de service, en recourant aux mêmes modalités de saisine que celles indiquées dans le point précédent, peut demander à Qualisocial la mise en place de</w:t>
      </w:r>
      <w:r>
        <w:rPr>
          <w:rFonts w:ascii="Times New Roman" w:eastAsia="Times New Roman" w:hAnsi="Times New Roman" w:cs="Times New Roman"/>
          <w:lang w:val="fr-FR" w:eastAsia="fr-FR"/>
        </w:rPr>
        <w:t xml:space="preserve"> prestations, groupe de parole, cellule de crise, </w:t>
      </w:r>
      <w:r w:rsidRPr="00E12CD7">
        <w:rPr>
          <w:rFonts w:ascii="Times New Roman" w:eastAsia="Times New Roman" w:hAnsi="Times New Roman" w:cs="Times New Roman"/>
          <w:lang w:val="fr-FR" w:eastAsia="fr-FR"/>
        </w:rPr>
        <w:t xml:space="preserve">debriefing/defusing. </w:t>
      </w:r>
    </w:p>
    <w:p w14:paraId="587001D1" w14:textId="1A34843A" w:rsidR="00123F7C" w:rsidRPr="00EB4359" w:rsidRDefault="00123F7C" w:rsidP="00EB4359">
      <w:pPr>
        <w:pStyle w:val="Paragraphedeliste"/>
        <w:ind w:left="720" w:firstLine="0"/>
        <w:jc w:val="both"/>
        <w:rPr>
          <w:rFonts w:ascii="Times New Roman" w:hAnsi="Times New Roman" w:cs="Times New Roman"/>
          <w:lang w:val="fr-FR"/>
        </w:rPr>
      </w:pPr>
    </w:p>
    <w:p w14:paraId="1B33A0EA" w14:textId="03DAE8CB" w:rsidR="000D654E" w:rsidRPr="00204240" w:rsidRDefault="00123F7C" w:rsidP="00204240">
      <w:pPr>
        <w:pStyle w:val="Paragraphedeliste"/>
        <w:numPr>
          <w:ilvl w:val="0"/>
          <w:numId w:val="24"/>
        </w:numPr>
        <w:ind w:left="709"/>
        <w:jc w:val="both"/>
        <w:rPr>
          <w:rFonts w:ascii="Times New Roman" w:eastAsia="Times New Roman" w:hAnsi="Times New Roman" w:cs="Times New Roman"/>
          <w:u w:val="single"/>
          <w:lang w:val="fr-FR" w:eastAsia="fr-FR"/>
        </w:rPr>
      </w:pPr>
      <w:r w:rsidRPr="00823491">
        <w:rPr>
          <w:rFonts w:ascii="Times New Roman" w:eastAsia="Times New Roman" w:hAnsi="Times New Roman" w:cs="Times New Roman"/>
          <w:u w:val="single"/>
          <w:lang w:val="fr-FR" w:eastAsia="fr-FR"/>
        </w:rPr>
        <w:t xml:space="preserve">Tests et </w:t>
      </w:r>
      <w:r w:rsidR="00862260">
        <w:rPr>
          <w:rFonts w:ascii="Times New Roman" w:eastAsia="Times New Roman" w:hAnsi="Times New Roman" w:cs="Times New Roman"/>
          <w:u w:val="single"/>
          <w:lang w:val="fr-FR" w:eastAsia="fr-FR"/>
        </w:rPr>
        <w:t>v</w:t>
      </w:r>
      <w:r w:rsidRPr="00823491">
        <w:rPr>
          <w:rFonts w:ascii="Times New Roman" w:eastAsia="Times New Roman" w:hAnsi="Times New Roman" w:cs="Times New Roman"/>
          <w:u w:val="single"/>
          <w:lang w:val="fr-FR" w:eastAsia="fr-FR"/>
        </w:rPr>
        <w:t>accination :</w:t>
      </w:r>
    </w:p>
    <w:p w14:paraId="68093B97" w14:textId="77777777" w:rsidR="00123F7C" w:rsidRPr="006A3C57" w:rsidRDefault="00123F7C" w:rsidP="00823491">
      <w:pPr>
        <w:pStyle w:val="Paragraphedeliste"/>
        <w:numPr>
          <w:ilvl w:val="0"/>
          <w:numId w:val="21"/>
        </w:numPr>
        <w:jc w:val="both"/>
        <w:rPr>
          <w:rFonts w:ascii="Times New Roman" w:eastAsia="Times New Roman" w:hAnsi="Times New Roman" w:cs="Times New Roman"/>
          <w:lang w:val="fr-FR" w:eastAsia="fr-FR"/>
        </w:rPr>
      </w:pPr>
      <w:r w:rsidRPr="00EC410E">
        <w:rPr>
          <w:rFonts w:ascii="Times New Roman" w:eastAsia="Times New Roman" w:hAnsi="Times New Roman" w:cs="Times New Roman"/>
          <w:lang w:val="fr-FR" w:eastAsia="fr-FR"/>
        </w:rPr>
        <w:t xml:space="preserve">Les chefs de service ont un rôle à jouer dans la stratégie nationale de dépistage et de vaccination en relayant les messages des autorités sanitaires et en suivant les recommandations issues des fiches reflexes du ministère. Les structures peuvent également mettre à disposition de leurs agents, si elles le souhaitent, des autotests dans le respect des règles de volontariat et de secret médical et avec une </w:t>
      </w:r>
      <w:r w:rsidRPr="006A3C57">
        <w:rPr>
          <w:rFonts w:ascii="Times New Roman" w:eastAsia="Times New Roman" w:hAnsi="Times New Roman" w:cs="Times New Roman"/>
          <w:lang w:val="fr-FR" w:eastAsia="fr-FR"/>
        </w:rPr>
        <w:t>information par un professionnel de santé conformément aux dispositions fixées par le ministère de la Santé.</w:t>
      </w:r>
    </w:p>
    <w:p w14:paraId="2534BB9F" w14:textId="4C9A82B1" w:rsidR="00A43D96" w:rsidRPr="00C81A74" w:rsidRDefault="00123F7C" w:rsidP="00A43D96">
      <w:pPr>
        <w:pStyle w:val="Paragraphedeliste"/>
        <w:numPr>
          <w:ilvl w:val="0"/>
          <w:numId w:val="21"/>
        </w:numPr>
        <w:jc w:val="both"/>
        <w:rPr>
          <w:rFonts w:ascii="Times New Roman" w:eastAsia="Times New Roman" w:hAnsi="Times New Roman" w:cs="Times New Roman"/>
          <w:lang w:val="fr-FR" w:eastAsia="fr-FR"/>
        </w:rPr>
      </w:pPr>
      <w:r w:rsidRPr="006A3C57">
        <w:rPr>
          <w:rFonts w:ascii="Times New Roman" w:eastAsia="Times New Roman" w:hAnsi="Times New Roman" w:cs="Times New Roman"/>
          <w:lang w:val="fr-FR" w:eastAsia="fr-FR"/>
        </w:rPr>
        <w:t>Les</w:t>
      </w:r>
      <w:r w:rsidRPr="00A43D96">
        <w:rPr>
          <w:rFonts w:ascii="Times New Roman" w:eastAsia="Times New Roman" w:hAnsi="Times New Roman" w:cs="Times New Roman"/>
          <w:lang w:val="fr-FR" w:eastAsia="fr-FR"/>
        </w:rPr>
        <w:t xml:space="preserve"> agents et les chefs de service sont encouragés à se faire vacciner dans le cadre de la stratégie vaccinale définie par les autorités sanitaires. Cette vaccination repose sur le volontariat et le secret médical. </w:t>
      </w:r>
      <w:r w:rsidR="00A43D96" w:rsidRPr="00C81A74">
        <w:rPr>
          <w:rFonts w:ascii="Times New Roman" w:eastAsia="Times New Roman" w:hAnsi="Times New Roman" w:cs="Times New Roman"/>
          <w:lang w:val="fr-FR" w:eastAsia="fr-FR"/>
        </w:rPr>
        <w:t>Par ailleurs, la vaccination dans ce cadre s’</w:t>
      </w:r>
      <w:r w:rsidR="006A3C57" w:rsidRPr="00C81A74">
        <w:rPr>
          <w:rFonts w:ascii="Times New Roman" w:eastAsia="Times New Roman" w:hAnsi="Times New Roman" w:cs="Times New Roman"/>
          <w:lang w:val="fr-FR" w:eastAsia="fr-FR"/>
        </w:rPr>
        <w:t>exerce sur le temps de travail. P</w:t>
      </w:r>
      <w:r w:rsidR="00A43D96" w:rsidRPr="00C81A74">
        <w:rPr>
          <w:rFonts w:ascii="Times New Roman" w:eastAsia="Times New Roman" w:hAnsi="Times New Roman" w:cs="Times New Roman"/>
          <w:lang w:val="fr-FR" w:eastAsia="fr-FR"/>
        </w:rPr>
        <w:t>our justifier leurs absences auprès de leurs services, les agents invoqueront une rencontre avec le médecin du travail, sans avoir à en préciser le motif, ni à devoir récupérer le temps passé dans le cadre de la vaccination</w:t>
      </w:r>
      <w:r w:rsidR="006A3C57" w:rsidRPr="00C81A74">
        <w:rPr>
          <w:rFonts w:ascii="Times New Roman" w:eastAsia="Times New Roman" w:hAnsi="Times New Roman" w:cs="Times New Roman"/>
          <w:lang w:val="fr-FR" w:eastAsia="fr-FR"/>
        </w:rPr>
        <w:t>.</w:t>
      </w:r>
      <w:r w:rsidR="00A43D96" w:rsidRPr="00C81A74">
        <w:rPr>
          <w:rFonts w:ascii="Times New Roman" w:eastAsia="Times New Roman" w:hAnsi="Times New Roman" w:cs="Times New Roman"/>
          <w:lang w:val="fr-FR" w:eastAsia="fr-FR"/>
        </w:rPr>
        <w:t xml:space="preserve">  </w:t>
      </w:r>
    </w:p>
    <w:p w14:paraId="730E8FC9" w14:textId="77777777" w:rsidR="00A43D96" w:rsidRPr="00C81A74" w:rsidRDefault="00A43D96" w:rsidP="00FC37EE">
      <w:pPr>
        <w:pStyle w:val="Paragraphedeliste"/>
        <w:ind w:left="1080" w:firstLine="0"/>
        <w:jc w:val="both"/>
        <w:rPr>
          <w:rFonts w:ascii="Times New Roman" w:eastAsia="Times New Roman" w:hAnsi="Times New Roman" w:cs="Times New Roman"/>
          <w:lang w:val="fr-FR" w:eastAsia="fr-FR"/>
        </w:rPr>
      </w:pPr>
    </w:p>
    <w:p w14:paraId="459459B4" w14:textId="50B2D638" w:rsidR="000D654E" w:rsidRPr="00204240" w:rsidRDefault="00A43D96" w:rsidP="00204240">
      <w:pPr>
        <w:pStyle w:val="Paragraphedeliste"/>
        <w:rPr>
          <w:rFonts w:ascii="Times New Roman" w:eastAsia="Times New Roman" w:hAnsi="Times New Roman" w:cs="Times New Roman"/>
          <w:lang w:val="fr-FR" w:eastAsia="fr-FR"/>
        </w:rPr>
      </w:pPr>
      <w:r w:rsidRPr="00C81A74">
        <w:rPr>
          <w:rFonts w:ascii="Times New Roman" w:eastAsia="Times New Roman" w:hAnsi="Times New Roman" w:cs="Times New Roman"/>
          <w:lang w:val="fr-FR" w:eastAsia="fr-FR"/>
        </w:rPr>
        <w:t>Concernant la vaccination en dehors des services de médecine de prévention, les chefs de services sont invités à utiliser toutes les facilités horaires permettant aux agents d’accéder au</w:t>
      </w:r>
      <w:r w:rsidR="006A3C57" w:rsidRPr="00C81A74">
        <w:rPr>
          <w:rFonts w:ascii="Times New Roman" w:eastAsia="Times New Roman" w:hAnsi="Times New Roman" w:cs="Times New Roman"/>
          <w:lang w:val="fr-FR" w:eastAsia="fr-FR"/>
        </w:rPr>
        <w:t>x</w:t>
      </w:r>
      <w:r w:rsidRPr="00C81A74">
        <w:rPr>
          <w:rFonts w:ascii="Times New Roman" w:eastAsia="Times New Roman" w:hAnsi="Times New Roman" w:cs="Times New Roman"/>
          <w:lang w:val="fr-FR" w:eastAsia="fr-FR"/>
        </w:rPr>
        <w:t xml:space="preserve"> services de vaccination.</w:t>
      </w:r>
    </w:p>
    <w:p w14:paraId="58A175A4" w14:textId="061D92A5" w:rsidR="000D654E" w:rsidRPr="00C81A74" w:rsidRDefault="000D654E" w:rsidP="00A12632">
      <w:pPr>
        <w:pStyle w:val="Paragraphedeliste"/>
        <w:numPr>
          <w:ilvl w:val="0"/>
          <w:numId w:val="21"/>
        </w:numPr>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Enfin, il est important que </w:t>
      </w:r>
      <w:r w:rsidR="00F6243B">
        <w:rPr>
          <w:rFonts w:ascii="Times New Roman" w:eastAsia="Times New Roman" w:hAnsi="Times New Roman" w:cs="Times New Roman"/>
          <w:lang w:val="fr-FR" w:eastAsia="fr-FR"/>
        </w:rPr>
        <w:t>les agents à jour de leur vaccination, continuent à appliquer les gestes barrières.</w:t>
      </w:r>
      <w:r w:rsidR="00A12632" w:rsidRPr="00A12632">
        <w:t xml:space="preserve"> </w:t>
      </w:r>
      <w:r w:rsidR="00A12632">
        <w:rPr>
          <w:rFonts w:ascii="Times New Roman" w:eastAsia="Times New Roman" w:hAnsi="Times New Roman" w:cs="Times New Roman"/>
          <w:lang w:val="fr-FR" w:eastAsia="fr-FR"/>
        </w:rPr>
        <w:t>En effet, l</w:t>
      </w:r>
      <w:r w:rsidR="00A12632" w:rsidRPr="00A12632">
        <w:rPr>
          <w:rFonts w:ascii="Times New Roman" w:eastAsia="Times New Roman" w:hAnsi="Times New Roman" w:cs="Times New Roman"/>
          <w:lang w:val="fr-FR" w:eastAsia="fr-FR"/>
        </w:rPr>
        <w:t>es personnes ayant reçu les deux doses du vaccin sont concernées par les mesures</w:t>
      </w:r>
      <w:r w:rsidR="00A12632">
        <w:rPr>
          <w:rFonts w:ascii="Times New Roman" w:eastAsia="Times New Roman" w:hAnsi="Times New Roman" w:cs="Times New Roman"/>
          <w:lang w:val="fr-FR" w:eastAsia="fr-FR"/>
        </w:rPr>
        <w:t xml:space="preserve"> de prévention</w:t>
      </w:r>
      <w:r w:rsidR="00A12632" w:rsidRPr="00A12632">
        <w:rPr>
          <w:rFonts w:ascii="Times New Roman" w:eastAsia="Times New Roman" w:hAnsi="Times New Roman" w:cs="Times New Roman"/>
          <w:lang w:val="fr-FR" w:eastAsia="fr-FR"/>
        </w:rPr>
        <w:t>, au même titre que les personnes non vaccinées</w:t>
      </w:r>
    </w:p>
    <w:p w14:paraId="5C49C2D9" w14:textId="0E9D3CD4" w:rsidR="000D654E" w:rsidRPr="00204240" w:rsidRDefault="000D654E" w:rsidP="00BB0E0E">
      <w:pPr>
        <w:pStyle w:val="Paragraphedeliste"/>
        <w:ind w:left="1080" w:firstLine="0"/>
        <w:jc w:val="both"/>
        <w:rPr>
          <w:rFonts w:ascii="Times New Roman" w:eastAsia="Times New Roman" w:hAnsi="Times New Roman" w:cs="Times New Roman"/>
          <w:lang w:val="fr-FR" w:eastAsia="fr-FR"/>
        </w:rPr>
      </w:pPr>
    </w:p>
    <w:p w14:paraId="4C06DB1A" w14:textId="77777777" w:rsidR="000D654E" w:rsidRPr="00204240" w:rsidRDefault="000D654E" w:rsidP="00204240">
      <w:pPr>
        <w:jc w:val="both"/>
        <w:rPr>
          <w:rFonts w:ascii="Times New Roman" w:eastAsia="Times New Roman" w:hAnsi="Times New Roman" w:cs="Times New Roman"/>
          <w:lang w:val="fr-FR" w:eastAsia="fr-FR"/>
        </w:rPr>
      </w:pPr>
    </w:p>
    <w:p w14:paraId="2F79A0C7" w14:textId="24379211" w:rsidR="002D6A66" w:rsidRPr="0056297D" w:rsidRDefault="00123F7C" w:rsidP="00EC410E">
      <w:pPr>
        <w:pStyle w:val="Paragraphedeliste"/>
        <w:ind w:left="284" w:firstLine="0"/>
        <w:jc w:val="both"/>
        <w:rPr>
          <w:rFonts w:ascii="Times New Roman" w:eastAsia="Times New Roman" w:hAnsi="Times New Roman" w:cs="Times New Roman"/>
          <w:lang w:val="fr-FR" w:eastAsia="fr-FR"/>
        </w:rPr>
      </w:pPr>
      <w:r w:rsidRPr="0056297D">
        <w:rPr>
          <w:rFonts w:ascii="Times New Roman" w:eastAsia="Times New Roman" w:hAnsi="Times New Roman" w:cs="Times New Roman"/>
          <w:lang w:val="fr-FR" w:eastAsia="fr-FR"/>
        </w:rPr>
        <w:t>Par ailleurs, il est rappelé que la procédure de prise en charge d’une personne symptomatique et de ses contacts rapprochés</w:t>
      </w:r>
      <w:r w:rsidR="00EC410E">
        <w:rPr>
          <w:rFonts w:ascii="Times New Roman" w:eastAsia="Times New Roman" w:hAnsi="Times New Roman" w:cs="Times New Roman"/>
          <w:lang w:val="fr-FR" w:eastAsia="fr-FR"/>
        </w:rPr>
        <w:t>,</w:t>
      </w:r>
      <w:r w:rsidRPr="0056297D">
        <w:rPr>
          <w:rFonts w:ascii="Times New Roman" w:eastAsia="Times New Roman" w:hAnsi="Times New Roman" w:cs="Times New Roman"/>
          <w:lang w:val="fr-FR" w:eastAsia="fr-FR"/>
        </w:rPr>
        <w:t xml:space="preserve"> reprise dans les fiches reflexes</w:t>
      </w:r>
      <w:r w:rsidR="00EC410E">
        <w:rPr>
          <w:rFonts w:ascii="Times New Roman" w:eastAsia="Times New Roman" w:hAnsi="Times New Roman" w:cs="Times New Roman"/>
          <w:lang w:val="fr-FR" w:eastAsia="fr-FR"/>
        </w:rPr>
        <w:t>,</w:t>
      </w:r>
      <w:r w:rsidRPr="0056297D">
        <w:rPr>
          <w:rFonts w:ascii="Times New Roman" w:eastAsia="Times New Roman" w:hAnsi="Times New Roman" w:cs="Times New Roman"/>
          <w:lang w:val="fr-FR" w:eastAsia="fr-FR"/>
        </w:rPr>
        <w:t xml:space="preserve"> continue</w:t>
      </w:r>
      <w:r w:rsidR="00EB4359" w:rsidRPr="0056297D">
        <w:rPr>
          <w:rFonts w:ascii="Times New Roman" w:eastAsia="Times New Roman" w:hAnsi="Times New Roman" w:cs="Times New Roman"/>
          <w:lang w:val="fr-FR" w:eastAsia="fr-FR"/>
        </w:rPr>
        <w:t>.</w:t>
      </w:r>
    </w:p>
    <w:p w14:paraId="5965C629" w14:textId="458356CB" w:rsidR="00862260" w:rsidRDefault="00862260" w:rsidP="00EB4359">
      <w:pPr>
        <w:pStyle w:val="Paragraphedeliste"/>
        <w:tabs>
          <w:tab w:val="left" w:pos="1230"/>
        </w:tabs>
        <w:ind w:left="709" w:firstLine="0"/>
        <w:jc w:val="both"/>
        <w:rPr>
          <w:rFonts w:ascii="Times New Roman" w:eastAsia="Times New Roman" w:hAnsi="Times New Roman" w:cs="Times New Roman"/>
          <w:u w:val="single"/>
          <w:lang w:val="fr-FR" w:eastAsia="fr-FR"/>
        </w:rPr>
      </w:pPr>
    </w:p>
    <w:p w14:paraId="1F452A06" w14:textId="77777777" w:rsidR="00A43D96" w:rsidRDefault="00EB4359" w:rsidP="00EC410E">
      <w:pPr>
        <w:pStyle w:val="Paragraphedeliste"/>
        <w:ind w:left="284" w:firstLine="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Pour accompagner ces mesures, les réseaux des acteurs de la prévention sont mobilisés et à l’écoute des situations individuelles et collectives.  </w:t>
      </w:r>
    </w:p>
    <w:p w14:paraId="13F0B963" w14:textId="77777777" w:rsidR="00A43D96" w:rsidRDefault="00A43D96" w:rsidP="00EC410E">
      <w:pPr>
        <w:pStyle w:val="Paragraphedeliste"/>
        <w:ind w:left="284" w:firstLine="0"/>
        <w:jc w:val="both"/>
        <w:rPr>
          <w:rFonts w:ascii="Times New Roman" w:eastAsia="Times New Roman" w:hAnsi="Times New Roman" w:cs="Times New Roman"/>
          <w:lang w:val="fr-FR" w:eastAsia="fr-FR"/>
        </w:rPr>
      </w:pPr>
    </w:p>
    <w:p w14:paraId="67181586" w14:textId="5751E65C" w:rsidR="00EB4359" w:rsidRDefault="00173F08" w:rsidP="00EC410E">
      <w:pPr>
        <w:pStyle w:val="Paragraphedeliste"/>
        <w:ind w:left="284" w:firstLine="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Le </w:t>
      </w:r>
      <w:r w:rsidR="003D4B48">
        <w:rPr>
          <w:rFonts w:ascii="Times New Roman" w:eastAsia="Times New Roman" w:hAnsi="Times New Roman" w:cs="Times New Roman"/>
          <w:lang w:val="fr-FR" w:eastAsia="fr-FR"/>
        </w:rPr>
        <w:t>guide « covid, mon quotidien au bureau »</w:t>
      </w:r>
      <w:r w:rsidR="00495150">
        <w:rPr>
          <w:rFonts w:ascii="Times New Roman" w:eastAsia="Times New Roman" w:hAnsi="Times New Roman" w:cs="Times New Roman"/>
          <w:lang w:val="fr-FR" w:eastAsia="fr-FR"/>
        </w:rPr>
        <w:t xml:space="preserve"> détaillant l’ensemble des mesures</w:t>
      </w:r>
      <w:r w:rsidR="003D4B48">
        <w:rPr>
          <w:rFonts w:ascii="Times New Roman" w:eastAsia="Times New Roman" w:hAnsi="Times New Roman" w:cs="Times New Roman"/>
          <w:lang w:val="fr-FR" w:eastAsia="fr-FR"/>
        </w:rPr>
        <w:t xml:space="preserve"> </w:t>
      </w:r>
      <w:r>
        <w:rPr>
          <w:rFonts w:ascii="Times New Roman" w:eastAsia="Times New Roman" w:hAnsi="Times New Roman" w:cs="Times New Roman"/>
          <w:lang w:val="fr-FR" w:eastAsia="fr-FR"/>
        </w:rPr>
        <w:t>a été actualisé concernant les fiches suivantes</w:t>
      </w:r>
      <w:r w:rsidR="006A3C57">
        <w:rPr>
          <w:rFonts w:ascii="Times New Roman" w:eastAsia="Times New Roman" w:hAnsi="Times New Roman" w:cs="Times New Roman"/>
          <w:lang w:val="fr-FR" w:eastAsia="fr-FR"/>
        </w:rPr>
        <w:t> :</w:t>
      </w:r>
    </w:p>
    <w:p w14:paraId="1AAC3367" w14:textId="15922921" w:rsidR="00A43D96" w:rsidRDefault="00A43D96" w:rsidP="00EC410E">
      <w:pPr>
        <w:pStyle w:val="Paragraphedeliste"/>
        <w:ind w:left="284" w:firstLine="0"/>
        <w:jc w:val="both"/>
        <w:rPr>
          <w:rFonts w:ascii="Times New Roman" w:eastAsia="Times New Roman" w:hAnsi="Times New Roman" w:cs="Times New Roman"/>
          <w:lang w:val="fr-FR" w:eastAsia="fr-FR"/>
        </w:rPr>
      </w:pPr>
    </w:p>
    <w:p w14:paraId="234089DE" w14:textId="77777777" w:rsidR="00A43D96" w:rsidRDefault="00A43D96" w:rsidP="00EC410E">
      <w:pPr>
        <w:pStyle w:val="Paragraphedeliste"/>
        <w:ind w:left="284" w:firstLine="0"/>
        <w:jc w:val="both"/>
        <w:rPr>
          <w:rFonts w:ascii="Times New Roman" w:eastAsia="Times New Roman" w:hAnsi="Times New Roman" w:cs="Times New Roman"/>
          <w:lang w:val="fr-FR" w:eastAsia="fr-FR"/>
        </w:rPr>
      </w:pPr>
    </w:p>
    <w:p w14:paraId="21FEA852" w14:textId="77777777" w:rsidR="00EB4359" w:rsidRDefault="00EB4359" w:rsidP="00EB4359">
      <w:pPr>
        <w:pStyle w:val="Paragraphedeliste"/>
        <w:ind w:left="720" w:firstLine="0"/>
        <w:jc w:val="both"/>
        <w:rPr>
          <w:rFonts w:ascii="Times New Roman" w:eastAsia="Times New Roman" w:hAnsi="Times New Roman" w:cs="Times New Roman"/>
          <w:lang w:val="fr-FR" w:eastAsia="fr-FR"/>
        </w:rPr>
      </w:pPr>
    </w:p>
    <w:p w14:paraId="418C282E" w14:textId="0BBC63BD" w:rsidR="00EB4359" w:rsidRDefault="00EB4359" w:rsidP="000C25E6">
      <w:pPr>
        <w:pStyle w:val="Paragraphedeliste"/>
        <w:ind w:left="284" w:firstLine="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En sus des moyens de proximité, </w:t>
      </w:r>
      <w:r w:rsidRPr="00A1500D">
        <w:rPr>
          <w:rFonts w:ascii="Times New Roman" w:eastAsia="Times New Roman" w:hAnsi="Times New Roman" w:cs="Times New Roman"/>
          <w:lang w:val="fr-FR" w:eastAsia="fr-FR"/>
        </w:rPr>
        <w:t>les fiches reflexes rédigé</w:t>
      </w:r>
      <w:r>
        <w:rPr>
          <w:rFonts w:ascii="Times New Roman" w:eastAsia="Times New Roman" w:hAnsi="Times New Roman" w:cs="Times New Roman"/>
          <w:lang w:val="fr-FR" w:eastAsia="fr-FR"/>
        </w:rPr>
        <w:t>es par le département QVT/SST et régulièrement mise</w:t>
      </w:r>
      <w:r w:rsidR="000C25E6">
        <w:rPr>
          <w:rFonts w:ascii="Times New Roman" w:eastAsia="Times New Roman" w:hAnsi="Times New Roman" w:cs="Times New Roman"/>
          <w:lang w:val="fr-FR" w:eastAsia="fr-FR"/>
        </w:rPr>
        <w:t>s</w:t>
      </w:r>
      <w:r>
        <w:rPr>
          <w:rFonts w:ascii="Times New Roman" w:eastAsia="Times New Roman" w:hAnsi="Times New Roman" w:cs="Times New Roman"/>
          <w:lang w:val="fr-FR" w:eastAsia="fr-FR"/>
        </w:rPr>
        <w:t xml:space="preserve"> à jour, sont</w:t>
      </w:r>
      <w:r w:rsidRPr="00A1500D">
        <w:rPr>
          <w:rFonts w:ascii="Times New Roman" w:eastAsia="Times New Roman" w:hAnsi="Times New Roman" w:cs="Times New Roman"/>
          <w:lang w:val="fr-FR" w:eastAsia="fr-FR"/>
        </w:rPr>
        <w:t xml:space="preserve"> disponibles sur </w:t>
      </w:r>
      <w:r>
        <w:rPr>
          <w:rFonts w:ascii="Times New Roman" w:eastAsia="Times New Roman" w:hAnsi="Times New Roman" w:cs="Times New Roman"/>
          <w:lang w:val="fr-FR" w:eastAsia="fr-FR"/>
        </w:rPr>
        <w:t xml:space="preserve">l’intranet </w:t>
      </w:r>
      <w:r w:rsidRPr="00A1500D">
        <w:rPr>
          <w:rFonts w:ascii="Times New Roman" w:eastAsia="Times New Roman" w:hAnsi="Times New Roman" w:cs="Times New Roman"/>
          <w:lang w:val="fr-FR" w:eastAsia="fr-FR"/>
        </w:rPr>
        <w:t>PACO</w:t>
      </w:r>
      <w:r>
        <w:rPr>
          <w:rFonts w:ascii="Times New Roman" w:eastAsia="Times New Roman" w:hAnsi="Times New Roman" w:cs="Times New Roman"/>
          <w:lang w:val="fr-FR" w:eastAsia="fr-FR"/>
        </w:rPr>
        <w:t>.</w:t>
      </w:r>
    </w:p>
    <w:p w14:paraId="554B05C0" w14:textId="62520867" w:rsidR="009C2446" w:rsidRDefault="009C2446" w:rsidP="000C25E6">
      <w:pPr>
        <w:pStyle w:val="Paragraphedeliste"/>
        <w:ind w:left="284" w:firstLine="0"/>
        <w:jc w:val="both"/>
        <w:rPr>
          <w:rFonts w:ascii="Times New Roman" w:eastAsia="Times New Roman" w:hAnsi="Times New Roman" w:cs="Times New Roman"/>
          <w:lang w:val="fr-FR" w:eastAsia="fr-FR"/>
        </w:rPr>
      </w:pPr>
    </w:p>
    <w:p w14:paraId="00194C4F" w14:textId="77777777" w:rsidR="00D75CC1" w:rsidRDefault="00D75CC1" w:rsidP="000C25E6">
      <w:pPr>
        <w:pStyle w:val="Paragraphedeliste"/>
        <w:ind w:left="284" w:firstLine="0"/>
        <w:jc w:val="both"/>
        <w:rPr>
          <w:rFonts w:ascii="Times New Roman" w:eastAsia="Times New Roman" w:hAnsi="Times New Roman" w:cs="Times New Roman"/>
          <w:lang w:val="fr-FR" w:eastAsia="fr-FR"/>
        </w:rPr>
      </w:pPr>
    </w:p>
    <w:p w14:paraId="36B649FC" w14:textId="6E1FC6ED" w:rsidR="00204240" w:rsidRDefault="00204240" w:rsidP="000C25E6">
      <w:pPr>
        <w:pStyle w:val="Paragraphedeliste"/>
        <w:ind w:left="284" w:firstLine="0"/>
        <w:jc w:val="both"/>
        <w:rPr>
          <w:rFonts w:ascii="Times New Roman" w:eastAsia="Times New Roman" w:hAnsi="Times New Roman" w:cs="Times New Roman"/>
          <w:lang w:val="fr-FR" w:eastAsia="fr-FR"/>
        </w:rPr>
      </w:pPr>
    </w:p>
    <w:p w14:paraId="541F6796" w14:textId="77777777" w:rsidR="00204240" w:rsidRDefault="00204240" w:rsidP="000C25E6">
      <w:pPr>
        <w:pStyle w:val="Paragraphedeliste"/>
        <w:ind w:left="284" w:firstLine="0"/>
        <w:jc w:val="both"/>
        <w:rPr>
          <w:rFonts w:ascii="Times New Roman" w:eastAsia="Times New Roman" w:hAnsi="Times New Roman" w:cs="Times New Roman"/>
          <w:lang w:val="fr-FR" w:eastAsia="fr-FR"/>
        </w:rPr>
      </w:pPr>
    </w:p>
    <w:tbl>
      <w:tblPr>
        <w:tblW w:w="9067" w:type="dxa"/>
        <w:tblCellMar>
          <w:left w:w="0" w:type="dxa"/>
          <w:right w:w="0" w:type="dxa"/>
        </w:tblCellMar>
        <w:tblLook w:val="04A0" w:firstRow="1" w:lastRow="0" w:firstColumn="1" w:lastColumn="0" w:noHBand="0" w:noVBand="1"/>
      </w:tblPr>
      <w:tblGrid>
        <w:gridCol w:w="3020"/>
        <w:gridCol w:w="6047"/>
      </w:tblGrid>
      <w:tr w:rsidR="009C2446" w14:paraId="419F0775" w14:textId="77777777" w:rsidTr="001271F2">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12539" w14:textId="77777777" w:rsidR="009C2446" w:rsidRPr="00FC37EE" w:rsidRDefault="009C2446" w:rsidP="001271F2">
            <w:pPr>
              <w:jc w:val="center"/>
              <w:rPr>
                <w:rFonts w:ascii="Times New Roman" w:hAnsi="Times New Roman" w:cs="Times New Roman"/>
                <w:b/>
                <w:bCs/>
              </w:rPr>
            </w:pPr>
            <w:r>
              <w:rPr>
                <w:rFonts w:ascii="Times New Roman" w:hAnsi="Times New Roman" w:cs="Times New Roman"/>
                <w:b/>
                <w:bCs/>
              </w:rPr>
              <w:lastRenderedPageBreak/>
              <w:t>N</w:t>
            </w:r>
            <w:r w:rsidRPr="00FC37EE">
              <w:rPr>
                <w:rFonts w:ascii="Times New Roman" w:hAnsi="Times New Roman" w:cs="Times New Roman"/>
                <w:b/>
                <w:bCs/>
              </w:rPr>
              <w:t>uméro</w:t>
            </w:r>
          </w:p>
        </w:tc>
        <w:tc>
          <w:tcPr>
            <w:tcW w:w="6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DFE3B" w14:textId="77777777" w:rsidR="009C2446" w:rsidRPr="00FC37EE" w:rsidRDefault="009C2446" w:rsidP="001271F2">
            <w:pPr>
              <w:jc w:val="center"/>
              <w:rPr>
                <w:rFonts w:ascii="Times New Roman" w:hAnsi="Times New Roman" w:cs="Times New Roman"/>
                <w:b/>
                <w:bCs/>
              </w:rPr>
            </w:pPr>
            <w:r w:rsidRPr="00A43D96">
              <w:rPr>
                <w:rFonts w:ascii="Times New Roman" w:hAnsi="Times New Roman" w:cs="Times New Roman"/>
                <w:b/>
                <w:bCs/>
              </w:rPr>
              <w:t>F</w:t>
            </w:r>
            <w:r w:rsidRPr="00FC37EE">
              <w:rPr>
                <w:rFonts w:ascii="Times New Roman" w:hAnsi="Times New Roman" w:cs="Times New Roman"/>
                <w:b/>
                <w:bCs/>
              </w:rPr>
              <w:t>iches</w:t>
            </w:r>
          </w:p>
        </w:tc>
      </w:tr>
      <w:tr w:rsidR="009C2446" w14:paraId="2E8C6BC4"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DEE2C"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24</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1ED6B938"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 xml:space="preserve">Retour progressif des agents sur site </w:t>
            </w:r>
          </w:p>
        </w:tc>
      </w:tr>
      <w:tr w:rsidR="009C2446" w14:paraId="56222F71"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F108C"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38</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48FABC9A"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Conseils et repères pour l'utilisation de masques à usage non sanitaire</w:t>
            </w:r>
          </w:p>
        </w:tc>
      </w:tr>
      <w:tr w:rsidR="009C2446" w14:paraId="0785289F"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2F789"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40</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535F3BC7"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Conseils et repères pour le retour en présentiel</w:t>
            </w:r>
          </w:p>
        </w:tc>
      </w:tr>
      <w:tr w:rsidR="009C2446" w14:paraId="3FA7B7C3"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421BF"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49</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743F68E3" w14:textId="77777777" w:rsidR="009C2446" w:rsidRPr="00FC37EE" w:rsidRDefault="009C2446" w:rsidP="001271F2">
            <w:pPr>
              <w:jc w:val="center"/>
              <w:rPr>
                <w:rFonts w:ascii="Times New Roman" w:hAnsi="Times New Roman" w:cs="Times New Roman"/>
                <w:color w:val="000000"/>
              </w:rPr>
            </w:pPr>
            <w:r w:rsidRPr="00FC37EE">
              <w:rPr>
                <w:rFonts w:ascii="Times New Roman" w:hAnsi="Times New Roman" w:cs="Times New Roman"/>
                <w:color w:val="000000"/>
              </w:rPr>
              <w:t>Conseils et repères pour l'organisation d'épreuves de concours et d'examens</w:t>
            </w:r>
          </w:p>
        </w:tc>
      </w:tr>
      <w:tr w:rsidR="009C2446" w14:paraId="491F6A5E"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191E1"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52</w:t>
            </w:r>
            <w:r>
              <w:rPr>
                <w:rFonts w:ascii="Times New Roman" w:hAnsi="Times New Roman" w:cs="Times New Roman"/>
              </w:rPr>
              <w:t xml:space="preserve"> BIS</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0E8616A5"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Nouvelles modalités de prise en charge des personnes les plus vulnérables face au risque de forme grave d'infection au virus SARS-COV-2</w:t>
            </w:r>
          </w:p>
        </w:tc>
      </w:tr>
      <w:tr w:rsidR="009C2446" w14:paraId="2EBA89DA" w14:textId="77777777" w:rsidTr="001271F2">
        <w:tc>
          <w:tcPr>
            <w:tcW w:w="30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5407B5A"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65</w:t>
            </w:r>
          </w:p>
        </w:tc>
        <w:tc>
          <w:tcPr>
            <w:tcW w:w="6047" w:type="dxa"/>
            <w:tcBorders>
              <w:top w:val="nil"/>
              <w:left w:val="nil"/>
              <w:bottom w:val="single" w:sz="4" w:space="0" w:color="auto"/>
              <w:right w:val="single" w:sz="8" w:space="0" w:color="auto"/>
            </w:tcBorders>
            <w:tcMar>
              <w:top w:w="0" w:type="dxa"/>
              <w:left w:w="108" w:type="dxa"/>
              <w:bottom w:w="0" w:type="dxa"/>
              <w:right w:w="108" w:type="dxa"/>
            </w:tcMar>
            <w:hideMark/>
          </w:tcPr>
          <w:p w14:paraId="25C9186B"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Règles et conduites à tenir lors du travail en présentiel en matière de port du masque et de respect des mesures barrières</w:t>
            </w:r>
          </w:p>
        </w:tc>
      </w:tr>
      <w:tr w:rsidR="009C2446" w14:paraId="2E9FF389" w14:textId="77777777" w:rsidTr="001271F2">
        <w:tc>
          <w:tcPr>
            <w:tcW w:w="30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746E3"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72</w:t>
            </w:r>
          </w:p>
        </w:tc>
        <w:tc>
          <w:tcPr>
            <w:tcW w:w="60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77525F"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Mesures sanitaires Covid-19</w:t>
            </w:r>
          </w:p>
        </w:tc>
      </w:tr>
      <w:tr w:rsidR="009C2446" w14:paraId="15112145"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E8D42"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73</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658E098C"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Nettoyage/désinfection des surfaces et aération des locaux</w:t>
            </w:r>
          </w:p>
        </w:tc>
      </w:tr>
      <w:tr w:rsidR="009C2446" w14:paraId="7B3B3893"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60CA3"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77</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2D8FA860"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RPS : points de vigilance managériale</w:t>
            </w:r>
          </w:p>
        </w:tc>
      </w:tr>
      <w:tr w:rsidR="009C2446" w14:paraId="2C8ECA54"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6471B"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79</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68129945"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Dépistage en AC</w:t>
            </w:r>
          </w:p>
        </w:tc>
      </w:tr>
      <w:tr w:rsidR="009C2446" w14:paraId="0062D519"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4BF52"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91</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545C9F94"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Stratégie vaccinale "grand public"</w:t>
            </w:r>
          </w:p>
        </w:tc>
      </w:tr>
      <w:tr w:rsidR="009C2446" w14:paraId="15E13367" w14:textId="77777777" w:rsidTr="001271F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DBDF"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92</w:t>
            </w:r>
          </w:p>
        </w:tc>
        <w:tc>
          <w:tcPr>
            <w:tcW w:w="6047" w:type="dxa"/>
            <w:tcBorders>
              <w:top w:val="nil"/>
              <w:left w:val="nil"/>
              <w:bottom w:val="single" w:sz="8" w:space="0" w:color="auto"/>
              <w:right w:val="single" w:sz="8" w:space="0" w:color="auto"/>
            </w:tcBorders>
            <w:tcMar>
              <w:top w:w="0" w:type="dxa"/>
              <w:left w:w="108" w:type="dxa"/>
              <w:bottom w:w="0" w:type="dxa"/>
              <w:right w:w="108" w:type="dxa"/>
            </w:tcMar>
            <w:hideMark/>
          </w:tcPr>
          <w:p w14:paraId="1220F845" w14:textId="77777777" w:rsidR="009C2446" w:rsidRPr="00FC37EE" w:rsidRDefault="009C2446" w:rsidP="001271F2">
            <w:pPr>
              <w:jc w:val="center"/>
              <w:rPr>
                <w:rFonts w:ascii="Times New Roman" w:hAnsi="Times New Roman" w:cs="Times New Roman"/>
              </w:rPr>
            </w:pPr>
            <w:r w:rsidRPr="00FC37EE">
              <w:rPr>
                <w:rFonts w:ascii="Times New Roman" w:hAnsi="Times New Roman" w:cs="Times New Roman"/>
              </w:rPr>
              <w:t>Stratégie vaccinale "professionnels"</w:t>
            </w:r>
          </w:p>
        </w:tc>
      </w:tr>
    </w:tbl>
    <w:p w14:paraId="2E938036" w14:textId="77777777" w:rsidR="009C2446" w:rsidRDefault="009C2446" w:rsidP="000C25E6">
      <w:pPr>
        <w:pStyle w:val="Paragraphedeliste"/>
        <w:ind w:left="284" w:firstLine="0"/>
        <w:jc w:val="both"/>
        <w:rPr>
          <w:rFonts w:ascii="Times New Roman" w:eastAsia="Times New Roman" w:hAnsi="Times New Roman" w:cs="Times New Roman"/>
          <w:lang w:val="fr-FR" w:eastAsia="fr-FR"/>
        </w:rPr>
      </w:pPr>
    </w:p>
    <w:p w14:paraId="5AA58B14" w14:textId="77777777" w:rsidR="00EB4359" w:rsidRPr="00EE2306" w:rsidRDefault="00EB4359" w:rsidP="00EB4359">
      <w:pPr>
        <w:pStyle w:val="Paragraphedeliste"/>
        <w:tabs>
          <w:tab w:val="left" w:pos="1230"/>
        </w:tabs>
        <w:ind w:left="709" w:firstLine="0"/>
        <w:jc w:val="both"/>
        <w:rPr>
          <w:rFonts w:ascii="Times New Roman" w:eastAsia="Times New Roman" w:hAnsi="Times New Roman" w:cs="Times New Roman"/>
          <w:u w:val="single"/>
          <w:lang w:val="fr-FR" w:eastAsia="fr-FR"/>
        </w:rPr>
      </w:pPr>
    </w:p>
    <w:p w14:paraId="3992275C" w14:textId="77777777" w:rsidR="00593A97" w:rsidRPr="00142C96" w:rsidRDefault="00593A97" w:rsidP="005B2D7F">
      <w:pPr>
        <w:pStyle w:val="Paragraphedeliste"/>
        <w:ind w:left="720" w:firstLine="0"/>
        <w:jc w:val="both"/>
        <w:rPr>
          <w:rFonts w:ascii="Times New Roman" w:hAnsi="Times New Roman" w:cs="Times New Roman"/>
          <w:b/>
          <w:lang w:val="fr-FR"/>
        </w:rPr>
      </w:pPr>
    </w:p>
    <w:p w14:paraId="08028E63" w14:textId="3F0C67A2" w:rsidR="003450FD" w:rsidRPr="00142C96" w:rsidRDefault="005F1028" w:rsidP="00823491">
      <w:pPr>
        <w:pStyle w:val="Paragraphedeliste"/>
        <w:numPr>
          <w:ilvl w:val="0"/>
          <w:numId w:val="8"/>
        </w:numPr>
        <w:jc w:val="both"/>
        <w:rPr>
          <w:rFonts w:ascii="Times New Roman" w:hAnsi="Times New Roman" w:cs="Times New Roman"/>
          <w:b/>
          <w:lang w:val="fr-FR"/>
        </w:rPr>
      </w:pPr>
      <w:r w:rsidRPr="00142C96">
        <w:rPr>
          <w:rFonts w:ascii="Times New Roman" w:hAnsi="Times New Roman" w:cs="Times New Roman"/>
          <w:b/>
          <w:lang w:val="fr-FR"/>
        </w:rPr>
        <w:t>L’a</w:t>
      </w:r>
      <w:r w:rsidR="003450FD" w:rsidRPr="00142C96">
        <w:rPr>
          <w:rFonts w:ascii="Times New Roman" w:hAnsi="Times New Roman" w:cs="Times New Roman"/>
          <w:b/>
          <w:lang w:val="fr-FR"/>
        </w:rPr>
        <w:t>ccompagnement des équipes</w:t>
      </w:r>
    </w:p>
    <w:p w14:paraId="0811842A" w14:textId="77D10D43" w:rsidR="007E79B2" w:rsidRPr="00142C96" w:rsidRDefault="007E79B2" w:rsidP="00823491">
      <w:pPr>
        <w:pStyle w:val="Titre1"/>
        <w:widowControl/>
        <w:numPr>
          <w:ilvl w:val="0"/>
          <w:numId w:val="26"/>
        </w:numPr>
        <w:autoSpaceDE/>
        <w:autoSpaceDN/>
        <w:spacing w:before="100" w:beforeAutospacing="1" w:after="100" w:afterAutospacing="1"/>
        <w:jc w:val="both"/>
        <w:rPr>
          <w:rFonts w:ascii="Times New Roman" w:hAnsi="Times New Roman" w:cs="Times New Roman"/>
        </w:rPr>
      </w:pPr>
      <w:bookmarkStart w:id="1" w:name="_Toc62737747"/>
      <w:r w:rsidRPr="00142C96">
        <w:rPr>
          <w:rFonts w:ascii="Times New Roman" w:hAnsi="Times New Roman" w:cs="Times New Roman"/>
        </w:rPr>
        <w:t xml:space="preserve">L’accompagnement </w:t>
      </w:r>
      <w:bookmarkEnd w:id="1"/>
      <w:r w:rsidR="002E1B63">
        <w:rPr>
          <w:rFonts w:ascii="Times New Roman" w:hAnsi="Times New Roman" w:cs="Times New Roman"/>
        </w:rPr>
        <w:t>de proximité par le référent du BRHAG</w:t>
      </w:r>
      <w:r w:rsidRPr="00142C96">
        <w:rPr>
          <w:rFonts w:ascii="Times New Roman" w:hAnsi="Times New Roman" w:cs="Times New Roman"/>
        </w:rPr>
        <w:t xml:space="preserve"> </w:t>
      </w:r>
    </w:p>
    <w:p w14:paraId="2307E2A0" w14:textId="77777777" w:rsidR="007E79B2" w:rsidRPr="00E35BB0" w:rsidRDefault="007E79B2" w:rsidP="005B2D7F">
      <w:pPr>
        <w:jc w:val="both"/>
        <w:rPr>
          <w:rFonts w:ascii="Times New Roman" w:hAnsi="Times New Roman" w:cs="Times New Roman"/>
          <w:b/>
          <w:lang w:val="fr-FR"/>
        </w:rPr>
      </w:pPr>
    </w:p>
    <w:p w14:paraId="008DE3C7" w14:textId="697C5803" w:rsidR="007E79B2" w:rsidRPr="00823491" w:rsidRDefault="003C66E6" w:rsidP="005B2D7F">
      <w:pPr>
        <w:jc w:val="both"/>
        <w:rPr>
          <w:rFonts w:ascii="Times New Roman" w:hAnsi="Times New Roman" w:cs="Times New Roman"/>
          <w:lang w:val="fr-FR"/>
        </w:rPr>
      </w:pPr>
      <w:r w:rsidRPr="00823491">
        <w:rPr>
          <w:rFonts w:ascii="Times New Roman" w:hAnsi="Times New Roman" w:cs="Times New Roman"/>
          <w:b/>
          <w:lang w:val="fr-FR"/>
        </w:rPr>
        <w:t>Pour l’administration centrale</w:t>
      </w:r>
      <w:r>
        <w:rPr>
          <w:rFonts w:ascii="Times New Roman" w:hAnsi="Times New Roman" w:cs="Times New Roman"/>
          <w:lang w:val="fr-FR"/>
        </w:rPr>
        <w:t xml:space="preserve">, </w:t>
      </w:r>
      <w:r w:rsidR="00650DCA" w:rsidRPr="005B2D7F">
        <w:rPr>
          <w:rFonts w:ascii="Times New Roman" w:hAnsi="Times New Roman" w:cs="Times New Roman"/>
          <w:lang w:val="fr-FR"/>
        </w:rPr>
        <w:t>un référent télétravail est nommé</w:t>
      </w:r>
      <w:r w:rsidR="00650DCA">
        <w:rPr>
          <w:rFonts w:ascii="Times New Roman" w:hAnsi="Times New Roman" w:cs="Times New Roman"/>
          <w:lang w:val="fr-FR"/>
        </w:rPr>
        <w:t xml:space="preserve"> </w:t>
      </w:r>
      <w:r>
        <w:rPr>
          <w:rFonts w:ascii="Times New Roman" w:hAnsi="Times New Roman" w:cs="Times New Roman"/>
          <w:lang w:val="fr-FR"/>
        </w:rPr>
        <w:t>a</w:t>
      </w:r>
      <w:r w:rsidR="00650DCA">
        <w:rPr>
          <w:rFonts w:ascii="Times New Roman" w:hAnsi="Times New Roman" w:cs="Times New Roman"/>
          <w:lang w:val="fr-FR"/>
        </w:rPr>
        <w:t>u sein de chaque BRHAG</w:t>
      </w:r>
      <w:r w:rsidR="007E79B2" w:rsidRPr="005B2D7F">
        <w:rPr>
          <w:rFonts w:ascii="Times New Roman" w:hAnsi="Times New Roman" w:cs="Times New Roman"/>
          <w:lang w:val="fr-FR"/>
        </w:rPr>
        <w:t>. Il reçoit une formation et un accompagnement spécifique et est chargé d’accomplir les missions suivantes :</w:t>
      </w:r>
    </w:p>
    <w:p w14:paraId="5E67FFFD" w14:textId="77777777" w:rsidR="007E79B2" w:rsidRPr="00823491" w:rsidRDefault="007E79B2" w:rsidP="00823491">
      <w:pPr>
        <w:jc w:val="both"/>
        <w:rPr>
          <w:rFonts w:ascii="Times New Roman" w:hAnsi="Times New Roman" w:cs="Times New Roman"/>
          <w:lang w:val="fr-FR"/>
        </w:rPr>
      </w:pPr>
    </w:p>
    <w:p w14:paraId="56D47DAD" w14:textId="77777777"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Contribuer et veiller à la mise en œuvre des dispositions contenues dans le présent protocole ;</w:t>
      </w:r>
    </w:p>
    <w:p w14:paraId="30E64950" w14:textId="77777777"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Etre l’interlocuteur unique des agents et des managers de sa direction ;</w:t>
      </w:r>
    </w:p>
    <w:p w14:paraId="0D975862" w14:textId="77777777"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Accompagner, aider et conseiller les agents en télétravail ;</w:t>
      </w:r>
    </w:p>
    <w:p w14:paraId="022664AC" w14:textId="77777777"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Faciliter la résolution des difficultés éventuelles avec l’appui de la DRH des ministères sociaux ;</w:t>
      </w:r>
    </w:p>
    <w:p w14:paraId="15F0CF63" w14:textId="6F11527E"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Alimenter le suivi des indicateurs fixé</w:t>
      </w:r>
      <w:r w:rsidR="00650DCA">
        <w:rPr>
          <w:rFonts w:ascii="Times New Roman" w:hAnsi="Times New Roman" w:cs="Times New Roman"/>
          <w:lang w:val="fr-FR"/>
        </w:rPr>
        <w:t>s</w:t>
      </w:r>
      <w:r w:rsidRPr="00823491">
        <w:rPr>
          <w:rFonts w:ascii="Times New Roman" w:hAnsi="Times New Roman" w:cs="Times New Roman"/>
          <w:lang w:val="fr-FR"/>
        </w:rPr>
        <w:t xml:space="preserve"> dans le présent accord ; </w:t>
      </w:r>
    </w:p>
    <w:p w14:paraId="5250C595" w14:textId="77777777"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Participer à la réalisation des bilans et retours d’expérience ;</w:t>
      </w:r>
    </w:p>
    <w:p w14:paraId="7FB8D3F2" w14:textId="77777777" w:rsidR="007E79B2" w:rsidRPr="00823491" w:rsidRDefault="007E79B2" w:rsidP="00823491">
      <w:pPr>
        <w:pStyle w:val="Paragraphedeliste"/>
        <w:widowControl/>
        <w:numPr>
          <w:ilvl w:val="1"/>
          <w:numId w:val="12"/>
        </w:numPr>
        <w:autoSpaceDE/>
        <w:autoSpaceDN/>
        <w:spacing w:before="0"/>
        <w:contextualSpacing/>
        <w:jc w:val="both"/>
        <w:rPr>
          <w:rFonts w:ascii="Times New Roman" w:hAnsi="Times New Roman" w:cs="Times New Roman"/>
          <w:lang w:val="fr-FR"/>
        </w:rPr>
      </w:pPr>
      <w:r w:rsidRPr="00823491">
        <w:rPr>
          <w:rFonts w:ascii="Times New Roman" w:hAnsi="Times New Roman" w:cs="Times New Roman"/>
          <w:lang w:val="fr-FR"/>
        </w:rPr>
        <w:t>Centraliser les propositions d’amélioration recueillies auprès des agents de sa direction et les relayer auprès de la DRH.</w:t>
      </w:r>
    </w:p>
    <w:p w14:paraId="70A7DD8D" w14:textId="77777777" w:rsidR="007E79B2" w:rsidRPr="00823491" w:rsidRDefault="007E79B2" w:rsidP="00823491">
      <w:pPr>
        <w:jc w:val="both"/>
        <w:rPr>
          <w:rFonts w:ascii="Times New Roman" w:hAnsi="Times New Roman" w:cs="Times New Roman"/>
          <w:lang w:val="fr-FR"/>
        </w:rPr>
      </w:pPr>
    </w:p>
    <w:p w14:paraId="72EB6720" w14:textId="07605C0E" w:rsidR="007E79B2" w:rsidRPr="00823491" w:rsidRDefault="007E79B2" w:rsidP="00823491">
      <w:pPr>
        <w:jc w:val="both"/>
        <w:rPr>
          <w:rFonts w:ascii="Times New Roman" w:hAnsi="Times New Roman" w:cs="Times New Roman"/>
          <w:lang w:val="fr-FR"/>
        </w:rPr>
      </w:pPr>
      <w:r w:rsidRPr="00823491">
        <w:rPr>
          <w:rFonts w:ascii="Times New Roman" w:hAnsi="Times New Roman" w:cs="Times New Roman"/>
          <w:lang w:val="fr-FR"/>
        </w:rPr>
        <w:t>Ces référents télétravail constitueront un nouveau réseau qui fera l’objet d’une animation par la DRH</w:t>
      </w:r>
      <w:r w:rsidR="00650DCA">
        <w:rPr>
          <w:rFonts w:ascii="Times New Roman" w:hAnsi="Times New Roman" w:cs="Times New Roman"/>
          <w:lang w:val="fr-FR"/>
        </w:rPr>
        <w:t xml:space="preserve">, </w:t>
      </w:r>
      <w:r w:rsidR="004504C8">
        <w:rPr>
          <w:rFonts w:ascii="Times New Roman" w:hAnsi="Times New Roman" w:cs="Times New Roman"/>
          <w:lang w:val="fr-FR"/>
        </w:rPr>
        <w:t xml:space="preserve">notamment </w:t>
      </w:r>
      <w:r w:rsidR="004504C8" w:rsidRPr="00823491">
        <w:rPr>
          <w:rFonts w:ascii="Times New Roman" w:hAnsi="Times New Roman" w:cs="Times New Roman"/>
          <w:lang w:val="fr-FR"/>
        </w:rPr>
        <w:t>via</w:t>
      </w:r>
      <w:r w:rsidRPr="00823491">
        <w:rPr>
          <w:rFonts w:ascii="Times New Roman" w:hAnsi="Times New Roman" w:cs="Times New Roman"/>
          <w:lang w:val="fr-FR"/>
        </w:rPr>
        <w:t xml:space="preserve"> l’organisation régulière de réunions.</w:t>
      </w:r>
    </w:p>
    <w:p w14:paraId="4BE02F09" w14:textId="77777777" w:rsidR="007E79B2" w:rsidRPr="00823491" w:rsidRDefault="007E79B2" w:rsidP="00823491">
      <w:pPr>
        <w:jc w:val="both"/>
        <w:rPr>
          <w:rFonts w:ascii="Times New Roman" w:hAnsi="Times New Roman" w:cs="Times New Roman"/>
          <w:b/>
          <w:lang w:val="fr-FR"/>
        </w:rPr>
      </w:pPr>
    </w:p>
    <w:p w14:paraId="72794236" w14:textId="2CD95E71" w:rsidR="007E79B2" w:rsidRPr="00823491" w:rsidRDefault="00F045E8" w:rsidP="00823491">
      <w:pPr>
        <w:pStyle w:val="Titre1"/>
        <w:widowControl/>
        <w:numPr>
          <w:ilvl w:val="0"/>
          <w:numId w:val="26"/>
        </w:numPr>
        <w:autoSpaceDE/>
        <w:autoSpaceDN/>
        <w:spacing w:before="100" w:beforeAutospacing="1" w:after="100" w:afterAutospacing="1"/>
        <w:jc w:val="both"/>
        <w:rPr>
          <w:rFonts w:ascii="Times New Roman" w:hAnsi="Times New Roman" w:cs="Times New Roman"/>
        </w:rPr>
      </w:pPr>
      <w:bookmarkStart w:id="2" w:name="_Toc62737748"/>
      <w:r>
        <w:rPr>
          <w:rFonts w:ascii="Times New Roman" w:hAnsi="Times New Roman" w:cs="Times New Roman"/>
        </w:rPr>
        <w:t>L</w:t>
      </w:r>
      <w:r w:rsidR="002E1B63">
        <w:rPr>
          <w:rFonts w:ascii="Times New Roman" w:hAnsi="Times New Roman" w:cs="Times New Roman"/>
        </w:rPr>
        <w:t>’accompagnement du</w:t>
      </w:r>
      <w:r w:rsidR="005B2D7F" w:rsidRPr="005B2D7F">
        <w:rPr>
          <w:rFonts w:ascii="Times New Roman" w:hAnsi="Times New Roman" w:cs="Times New Roman"/>
        </w:rPr>
        <w:t xml:space="preserve"> management et </w:t>
      </w:r>
      <w:r w:rsidR="002E1B63">
        <w:rPr>
          <w:rFonts w:ascii="Times New Roman" w:hAnsi="Times New Roman" w:cs="Times New Roman"/>
        </w:rPr>
        <w:t>d</w:t>
      </w:r>
      <w:r w:rsidR="005B2D7F" w:rsidRPr="005B2D7F">
        <w:rPr>
          <w:rFonts w:ascii="Times New Roman" w:hAnsi="Times New Roman" w:cs="Times New Roman"/>
        </w:rPr>
        <w:t>es collectifs de travail</w:t>
      </w:r>
      <w:r w:rsidR="005B2D7F" w:rsidRPr="00823491">
        <w:rPr>
          <w:rFonts w:ascii="Times New Roman" w:hAnsi="Times New Roman" w:cs="Times New Roman"/>
        </w:rPr>
        <w:t xml:space="preserve"> </w:t>
      </w:r>
      <w:bookmarkEnd w:id="2"/>
    </w:p>
    <w:p w14:paraId="69BE3E2B" w14:textId="1C963BE9" w:rsidR="007E79B2" w:rsidRDefault="002E1B63" w:rsidP="005B2D7F">
      <w:pPr>
        <w:jc w:val="both"/>
        <w:rPr>
          <w:rFonts w:ascii="Times New Roman" w:hAnsi="Times New Roman" w:cs="Times New Roman"/>
          <w:lang w:val="fr-FR"/>
        </w:rPr>
      </w:pPr>
      <w:r>
        <w:rPr>
          <w:rFonts w:ascii="Times New Roman" w:hAnsi="Times New Roman" w:cs="Times New Roman"/>
          <w:lang w:val="fr-FR"/>
        </w:rPr>
        <w:t xml:space="preserve">Chaque manager peut </w:t>
      </w:r>
      <w:r w:rsidR="00EE62F1">
        <w:rPr>
          <w:rFonts w:ascii="Times New Roman" w:hAnsi="Times New Roman" w:cs="Times New Roman"/>
          <w:lang w:val="fr-FR"/>
        </w:rPr>
        <w:t xml:space="preserve">demander à </w:t>
      </w:r>
      <w:r>
        <w:rPr>
          <w:rFonts w:ascii="Times New Roman" w:hAnsi="Times New Roman" w:cs="Times New Roman"/>
          <w:lang w:val="fr-FR"/>
        </w:rPr>
        <w:t xml:space="preserve">être accompagné dans la gestion de la phase de transition vers un retour progressif en présentiel de l’équipe. Outre la fiche opérationnelle ci-jointe qui propose des éléments de méthode </w:t>
      </w:r>
      <w:r w:rsidR="00164167">
        <w:rPr>
          <w:rFonts w:ascii="Times New Roman" w:hAnsi="Times New Roman" w:cs="Times New Roman"/>
          <w:lang w:val="fr-FR"/>
        </w:rPr>
        <w:t>concrets pour appuyer le managem</w:t>
      </w:r>
      <w:r>
        <w:rPr>
          <w:rFonts w:ascii="Times New Roman" w:hAnsi="Times New Roman" w:cs="Times New Roman"/>
          <w:lang w:val="fr-FR"/>
        </w:rPr>
        <w:t>ent dans cette phase sensible, le Pôle d’accompagnement du management et des organisations de la DRH met à la disposition du management une offre d’appui sous la forme d’accompagnement individuel</w:t>
      </w:r>
      <w:r w:rsidR="002471A3">
        <w:rPr>
          <w:rFonts w:ascii="Times New Roman" w:hAnsi="Times New Roman" w:cs="Times New Roman"/>
          <w:lang w:val="fr-FR"/>
        </w:rPr>
        <w:t xml:space="preserve"> ponctuel ou en coaching</w:t>
      </w:r>
      <w:r>
        <w:rPr>
          <w:rFonts w:ascii="Times New Roman" w:hAnsi="Times New Roman" w:cs="Times New Roman"/>
          <w:lang w:val="fr-FR"/>
        </w:rPr>
        <w:t xml:space="preserve"> et collectif, </w:t>
      </w:r>
      <w:r w:rsidR="00EE62F1">
        <w:rPr>
          <w:rFonts w:ascii="Times New Roman" w:hAnsi="Times New Roman" w:cs="Times New Roman"/>
          <w:lang w:val="fr-FR"/>
        </w:rPr>
        <w:t xml:space="preserve">d’appui à la mise en place d’espace de discussion et de propositions, </w:t>
      </w:r>
      <w:r>
        <w:rPr>
          <w:rFonts w:ascii="Times New Roman" w:hAnsi="Times New Roman" w:cs="Times New Roman"/>
          <w:lang w:val="fr-FR"/>
        </w:rPr>
        <w:t>de co</w:t>
      </w:r>
      <w:r w:rsidR="00631089">
        <w:rPr>
          <w:rFonts w:ascii="Times New Roman" w:hAnsi="Times New Roman" w:cs="Times New Roman"/>
          <w:lang w:val="fr-FR"/>
        </w:rPr>
        <w:t>-</w:t>
      </w:r>
      <w:r>
        <w:rPr>
          <w:rFonts w:ascii="Times New Roman" w:hAnsi="Times New Roman" w:cs="Times New Roman"/>
          <w:lang w:val="fr-FR"/>
        </w:rPr>
        <w:t xml:space="preserve">développement mais aussi de formations et ateliers d’échanges de pratiques animés par les professionnels de l’équipe du Pôle. </w:t>
      </w:r>
      <w:r w:rsidR="00077EE5" w:rsidRPr="0056297D">
        <w:rPr>
          <w:rFonts w:ascii="Times New Roman" w:hAnsi="Times New Roman" w:cs="Times New Roman"/>
          <w:lang w:val="fr-FR"/>
        </w:rPr>
        <w:t xml:space="preserve">Toute l’offre d’appui du Pôle d’accompagnement est présentée sur l’espace du Campus managérial (demander l’accès à </w:t>
      </w:r>
      <w:hyperlink r:id="rId14" w:history="1">
        <w:r w:rsidR="00164167" w:rsidRPr="00227652">
          <w:rPr>
            <w:rStyle w:val="Lienhypertexte"/>
            <w:rFonts w:ascii="Times New Roman" w:hAnsi="Times New Roman" w:cs="Times New Roman"/>
            <w:lang w:val="fr-FR"/>
          </w:rPr>
          <w:t>DRH-campusmanagerial@sg.social.gouv.fr</w:t>
        </w:r>
      </w:hyperlink>
      <w:r w:rsidR="00077EE5" w:rsidRPr="0056297D">
        <w:rPr>
          <w:rFonts w:ascii="Times New Roman" w:hAnsi="Times New Roman" w:cs="Times New Roman"/>
          <w:lang w:val="fr-FR"/>
        </w:rPr>
        <w:t>)</w:t>
      </w:r>
      <w:r w:rsidR="00164167">
        <w:rPr>
          <w:rFonts w:ascii="Times New Roman" w:hAnsi="Times New Roman" w:cs="Times New Roman"/>
          <w:lang w:val="fr-FR"/>
        </w:rPr>
        <w:t xml:space="preserve"> et dans la plaquette a</w:t>
      </w:r>
      <w:r w:rsidR="00D75CC1">
        <w:rPr>
          <w:rFonts w:ascii="Times New Roman" w:hAnsi="Times New Roman" w:cs="Times New Roman"/>
          <w:lang w:val="fr-FR"/>
        </w:rPr>
        <w:t>ccessible sur PACO en suivant le</w:t>
      </w:r>
      <w:r w:rsidR="00164167">
        <w:rPr>
          <w:rFonts w:ascii="Times New Roman" w:hAnsi="Times New Roman" w:cs="Times New Roman"/>
          <w:lang w:val="fr-FR"/>
        </w:rPr>
        <w:t xml:space="preserve"> </w:t>
      </w:r>
      <w:hyperlink r:id="rId15" w:history="1">
        <w:r w:rsidR="00164167" w:rsidRPr="00D75CC1">
          <w:rPr>
            <w:rStyle w:val="Lienhypertexte"/>
            <w:rFonts w:ascii="Times New Roman" w:hAnsi="Times New Roman" w:cs="Times New Roman"/>
            <w:lang w:val="fr-FR"/>
          </w:rPr>
          <w:t>lien</w:t>
        </w:r>
      </w:hyperlink>
      <w:r w:rsidR="00164167">
        <w:rPr>
          <w:rFonts w:ascii="Times New Roman" w:hAnsi="Times New Roman" w:cs="Times New Roman"/>
          <w:lang w:val="fr-FR"/>
        </w:rPr>
        <w:t xml:space="preserve"> </w:t>
      </w:r>
      <w:r w:rsidR="00077EE5" w:rsidRPr="0056297D">
        <w:rPr>
          <w:rFonts w:ascii="Times New Roman" w:hAnsi="Times New Roman" w:cs="Times New Roman"/>
          <w:lang w:val="fr-FR"/>
        </w:rPr>
        <w:t>.</w:t>
      </w:r>
      <w:r w:rsidR="002471A3">
        <w:rPr>
          <w:rFonts w:ascii="Times New Roman" w:hAnsi="Times New Roman" w:cs="Times New Roman"/>
          <w:lang w:val="fr-FR"/>
        </w:rPr>
        <w:t xml:space="preserve"> </w:t>
      </w:r>
    </w:p>
    <w:p w14:paraId="0B3CDBEA" w14:textId="47C0FAEA" w:rsidR="00164167" w:rsidRDefault="00164167" w:rsidP="005B2D7F">
      <w:pPr>
        <w:jc w:val="both"/>
        <w:rPr>
          <w:rFonts w:ascii="Times New Roman" w:hAnsi="Times New Roman" w:cs="Times New Roman"/>
          <w:lang w:val="fr-FR"/>
        </w:rPr>
      </w:pPr>
    </w:p>
    <w:p w14:paraId="5166BDD2" w14:textId="7C8A7D4F" w:rsidR="00164167" w:rsidRDefault="001F7D0B" w:rsidP="005B2D7F">
      <w:pPr>
        <w:jc w:val="both"/>
        <w:rPr>
          <w:rFonts w:ascii="Times New Roman" w:hAnsi="Times New Roman" w:cs="Times New Roman"/>
          <w:lang w:val="fr-FR"/>
        </w:rPr>
      </w:pPr>
      <w:r>
        <w:rPr>
          <w:rFonts w:ascii="Times New Roman" w:hAnsi="Times New Roman" w:cs="Times New Roman"/>
          <w:lang w:val="fr-FR"/>
        </w:rPr>
        <w:t>Pour répondre aux enjeux pointés par l</w:t>
      </w:r>
      <w:r w:rsidR="00631089">
        <w:rPr>
          <w:rFonts w:ascii="Times New Roman" w:hAnsi="Times New Roman" w:cs="Times New Roman"/>
          <w:lang w:val="fr-FR"/>
        </w:rPr>
        <w:t>’</w:t>
      </w:r>
      <w:r>
        <w:rPr>
          <w:rFonts w:ascii="Times New Roman" w:hAnsi="Times New Roman" w:cs="Times New Roman"/>
          <w:lang w:val="fr-FR"/>
        </w:rPr>
        <w:t xml:space="preserve">ANACT dans sa récente publication, c’est-à-dire </w:t>
      </w:r>
      <w:r w:rsidR="001C2BD4">
        <w:rPr>
          <w:rFonts w:ascii="Times New Roman" w:hAnsi="Times New Roman" w:cs="Times New Roman"/>
          <w:lang w:val="fr-FR"/>
        </w:rPr>
        <w:t>« </w:t>
      </w:r>
      <w:r w:rsidRPr="001F7D0B">
        <w:rPr>
          <w:rFonts w:ascii="Times New Roman" w:hAnsi="Times New Roman" w:cs="Times New Roman"/>
          <w:lang w:val="fr-FR"/>
        </w:rPr>
        <w:t>relancer l’activité efficacement, maintenir la cohésion et l’engagement des agents, prendre en compte les situations individuelles</w:t>
      </w:r>
      <w:r w:rsidR="001C2BD4">
        <w:rPr>
          <w:rFonts w:ascii="Times New Roman" w:hAnsi="Times New Roman" w:cs="Times New Roman"/>
          <w:lang w:val="fr-FR"/>
        </w:rPr>
        <w:t> »</w:t>
      </w:r>
      <w:r>
        <w:rPr>
          <w:rFonts w:ascii="Times New Roman" w:hAnsi="Times New Roman" w:cs="Times New Roman"/>
          <w:lang w:val="fr-FR"/>
        </w:rPr>
        <w:t>, le</w:t>
      </w:r>
      <w:r w:rsidR="00164167">
        <w:rPr>
          <w:rFonts w:ascii="Times New Roman" w:hAnsi="Times New Roman" w:cs="Times New Roman"/>
          <w:lang w:val="fr-FR"/>
        </w:rPr>
        <w:t xml:space="preserve"> Pôle préconise de suivre trois étapes </w:t>
      </w:r>
      <w:r w:rsidR="00A52C2C">
        <w:rPr>
          <w:rFonts w:ascii="Times New Roman" w:hAnsi="Times New Roman" w:cs="Times New Roman"/>
          <w:lang w:val="fr-FR"/>
        </w:rPr>
        <w:t xml:space="preserve">essentielles pour la cohésion de l’équipe, son efficacité mais aussi pour la </w:t>
      </w:r>
      <w:r w:rsidR="00A52C2C">
        <w:rPr>
          <w:rFonts w:ascii="Times New Roman" w:hAnsi="Times New Roman" w:cs="Times New Roman"/>
          <w:lang w:val="fr-FR"/>
        </w:rPr>
        <w:lastRenderedPageBreak/>
        <w:t xml:space="preserve">prise en compte des situations individuelles au regard de la qualité de vie au travail </w:t>
      </w:r>
      <w:r w:rsidR="00164167">
        <w:rPr>
          <w:rFonts w:ascii="Times New Roman" w:hAnsi="Times New Roman" w:cs="Times New Roman"/>
          <w:lang w:val="fr-FR"/>
        </w:rPr>
        <w:t xml:space="preserve">: </w:t>
      </w:r>
    </w:p>
    <w:p w14:paraId="61E5763E" w14:textId="4C308236" w:rsidR="00C44072" w:rsidRPr="00D75CC1" w:rsidRDefault="001F7D0B" w:rsidP="00D75CC1">
      <w:pPr>
        <w:pStyle w:val="Paragraphedeliste"/>
        <w:numPr>
          <w:ilvl w:val="0"/>
          <w:numId w:val="31"/>
        </w:numPr>
        <w:jc w:val="both"/>
        <w:rPr>
          <w:rFonts w:ascii="Times New Roman" w:hAnsi="Times New Roman" w:cs="Times New Roman"/>
          <w:lang w:val="fr-FR"/>
        </w:rPr>
      </w:pPr>
      <w:r w:rsidRPr="00D75CC1">
        <w:rPr>
          <w:rFonts w:ascii="Times New Roman" w:hAnsi="Times New Roman" w:cs="Times New Roman"/>
          <w:b/>
          <w:lang w:val="fr-FR"/>
        </w:rPr>
        <w:t xml:space="preserve">l’animation par le </w:t>
      </w:r>
      <w:r w:rsidR="00C44072" w:rsidRPr="00D75CC1">
        <w:rPr>
          <w:rFonts w:ascii="Times New Roman" w:hAnsi="Times New Roman" w:cs="Times New Roman"/>
          <w:b/>
          <w:lang w:val="fr-FR"/>
        </w:rPr>
        <w:t>chef d’équipe</w:t>
      </w:r>
      <w:r w:rsidRPr="00D75CC1">
        <w:rPr>
          <w:rFonts w:ascii="Times New Roman" w:hAnsi="Times New Roman" w:cs="Times New Roman"/>
          <w:b/>
          <w:lang w:val="fr-FR"/>
        </w:rPr>
        <w:t xml:space="preserve"> d’un </w:t>
      </w:r>
      <w:r w:rsidR="00C44072" w:rsidRPr="00D75CC1">
        <w:rPr>
          <w:rFonts w:ascii="Times New Roman" w:hAnsi="Times New Roman" w:cs="Times New Roman"/>
          <w:b/>
          <w:lang w:val="fr-FR"/>
        </w:rPr>
        <w:t xml:space="preserve">premier </w:t>
      </w:r>
      <w:r w:rsidRPr="00D75CC1">
        <w:rPr>
          <w:rFonts w:ascii="Times New Roman" w:hAnsi="Times New Roman" w:cs="Times New Roman"/>
          <w:b/>
          <w:lang w:val="fr-FR"/>
        </w:rPr>
        <w:t>temps collectif</w:t>
      </w:r>
      <w:r w:rsidRPr="00D75CC1">
        <w:rPr>
          <w:rFonts w:ascii="Times New Roman" w:hAnsi="Times New Roman" w:cs="Times New Roman"/>
          <w:lang w:val="fr-FR"/>
        </w:rPr>
        <w:t xml:space="preserve"> qui lui permette, après la présentation du cadre du retour progressif au présentiel, un premier échange avec l’équipe sur les conditions de mise en œuvre</w:t>
      </w:r>
      <w:r w:rsidR="00A52C2C">
        <w:rPr>
          <w:rFonts w:ascii="Times New Roman" w:hAnsi="Times New Roman" w:cs="Times New Roman"/>
          <w:lang w:val="fr-FR"/>
        </w:rPr>
        <w:t xml:space="preserve"> du retour progressif, notamment pour prévoir des jours où tout le monde se retrouve ensemble </w:t>
      </w:r>
      <w:r w:rsidR="001C2BD4">
        <w:rPr>
          <w:rFonts w:ascii="Times New Roman" w:hAnsi="Times New Roman" w:cs="Times New Roman"/>
          <w:lang w:val="fr-FR"/>
        </w:rPr>
        <w:t xml:space="preserve">et renoue </w:t>
      </w:r>
      <w:r w:rsidR="00704067">
        <w:rPr>
          <w:rFonts w:ascii="Times New Roman" w:hAnsi="Times New Roman" w:cs="Times New Roman"/>
          <w:lang w:val="fr-FR"/>
        </w:rPr>
        <w:t xml:space="preserve">notamment </w:t>
      </w:r>
      <w:r w:rsidR="001C2BD4">
        <w:rPr>
          <w:rFonts w:ascii="Times New Roman" w:hAnsi="Times New Roman" w:cs="Times New Roman"/>
          <w:lang w:val="fr-FR"/>
        </w:rPr>
        <w:t xml:space="preserve">avec </w:t>
      </w:r>
      <w:r w:rsidR="00704067">
        <w:rPr>
          <w:rFonts w:ascii="Times New Roman" w:hAnsi="Times New Roman" w:cs="Times New Roman"/>
          <w:lang w:val="fr-FR"/>
        </w:rPr>
        <w:t>les réunions en plénière ou en petit groupe sur des dossiers ou projets, ou encore en bilatérale entre le chef d’équipe et l’un de ses membres</w:t>
      </w:r>
      <w:r w:rsidR="00C44072" w:rsidRPr="00D75CC1">
        <w:rPr>
          <w:rFonts w:ascii="Times New Roman" w:hAnsi="Times New Roman" w:cs="Times New Roman"/>
          <w:lang w:val="fr-FR"/>
        </w:rPr>
        <w:t>;</w:t>
      </w:r>
    </w:p>
    <w:p w14:paraId="44AA3851" w14:textId="121554A2" w:rsidR="00C44072" w:rsidRPr="00D75CC1" w:rsidRDefault="00C44072" w:rsidP="00D75CC1">
      <w:pPr>
        <w:pStyle w:val="Paragraphedeliste"/>
        <w:numPr>
          <w:ilvl w:val="0"/>
          <w:numId w:val="31"/>
        </w:numPr>
        <w:jc w:val="both"/>
        <w:rPr>
          <w:rFonts w:ascii="Times New Roman" w:hAnsi="Times New Roman" w:cs="Times New Roman"/>
          <w:lang w:val="fr-FR"/>
        </w:rPr>
      </w:pPr>
      <w:r w:rsidRPr="00D75CC1">
        <w:rPr>
          <w:rFonts w:ascii="Times New Roman" w:hAnsi="Times New Roman" w:cs="Times New Roman"/>
          <w:b/>
          <w:lang w:val="fr-FR"/>
        </w:rPr>
        <w:t>des entretiens individuels entre le chef d’équipe ou son adjoint avec chaque agent</w:t>
      </w:r>
      <w:r w:rsidRPr="00D75CC1">
        <w:rPr>
          <w:rFonts w:ascii="Times New Roman" w:hAnsi="Times New Roman" w:cs="Times New Roman"/>
          <w:lang w:val="fr-FR"/>
        </w:rPr>
        <w:t xml:space="preserve"> pour évoquer avec lui les modalités de ce retour progressif</w:t>
      </w:r>
      <w:r>
        <w:rPr>
          <w:rFonts w:ascii="Times New Roman" w:hAnsi="Times New Roman" w:cs="Times New Roman"/>
          <w:lang w:val="fr-FR"/>
        </w:rPr>
        <w:t xml:space="preserve">, en portant une attention à l’écoute des contraintes et des </w:t>
      </w:r>
      <w:r w:rsidR="00C85CE0">
        <w:rPr>
          <w:rFonts w:ascii="Times New Roman" w:hAnsi="Times New Roman" w:cs="Times New Roman"/>
          <w:lang w:val="fr-FR"/>
        </w:rPr>
        <w:t xml:space="preserve">craintes </w:t>
      </w:r>
      <w:r w:rsidR="00A52C2C">
        <w:rPr>
          <w:rFonts w:ascii="Times New Roman" w:hAnsi="Times New Roman" w:cs="Times New Roman"/>
          <w:lang w:val="fr-FR"/>
        </w:rPr>
        <w:t xml:space="preserve">exprimées et </w:t>
      </w:r>
      <w:r w:rsidR="00704067">
        <w:rPr>
          <w:rFonts w:ascii="Times New Roman" w:hAnsi="Times New Roman" w:cs="Times New Roman"/>
          <w:lang w:val="fr-FR"/>
        </w:rPr>
        <w:t>en vue d’</w:t>
      </w:r>
      <w:r w:rsidR="00A52C2C">
        <w:rPr>
          <w:rFonts w:ascii="Times New Roman" w:hAnsi="Times New Roman" w:cs="Times New Roman"/>
          <w:lang w:val="fr-FR"/>
        </w:rPr>
        <w:t>en tenir compte;</w:t>
      </w:r>
    </w:p>
    <w:p w14:paraId="071FF1F6" w14:textId="77777777" w:rsidR="00704067" w:rsidRDefault="00C44072" w:rsidP="00D75CC1">
      <w:pPr>
        <w:pStyle w:val="Paragraphedeliste"/>
        <w:numPr>
          <w:ilvl w:val="0"/>
          <w:numId w:val="31"/>
        </w:numPr>
        <w:jc w:val="both"/>
        <w:rPr>
          <w:rFonts w:ascii="Times New Roman" w:hAnsi="Times New Roman" w:cs="Times New Roman"/>
          <w:lang w:val="fr-FR"/>
        </w:rPr>
      </w:pPr>
      <w:r w:rsidRPr="00D75CC1">
        <w:rPr>
          <w:rFonts w:ascii="Times New Roman" w:hAnsi="Times New Roman" w:cs="Times New Roman"/>
          <w:b/>
          <w:lang w:val="fr-FR"/>
        </w:rPr>
        <w:t>l’animation d’un second temps collectif</w:t>
      </w:r>
      <w:r w:rsidRPr="00D75CC1">
        <w:rPr>
          <w:rFonts w:ascii="Times New Roman" w:hAnsi="Times New Roman" w:cs="Times New Roman"/>
          <w:lang w:val="fr-FR"/>
        </w:rPr>
        <w:t xml:space="preserve"> pour affiner avec l’équipe ses </w:t>
      </w:r>
      <w:r w:rsidRPr="00D75CC1">
        <w:rPr>
          <w:rFonts w:ascii="Times New Roman" w:hAnsi="Times New Roman" w:cs="Times New Roman"/>
          <w:b/>
          <w:lang w:val="fr-FR"/>
        </w:rPr>
        <w:t>modalités de fonctionnement pendant la phase de transition</w:t>
      </w:r>
      <w:r w:rsidRPr="00D75CC1">
        <w:rPr>
          <w:rFonts w:ascii="Times New Roman" w:hAnsi="Times New Roman" w:cs="Times New Roman"/>
          <w:lang w:val="fr-FR"/>
        </w:rPr>
        <w:t xml:space="preserve"> et </w:t>
      </w:r>
      <w:r w:rsidRPr="00D75CC1">
        <w:rPr>
          <w:rFonts w:ascii="Times New Roman" w:hAnsi="Times New Roman" w:cs="Times New Roman"/>
          <w:b/>
          <w:lang w:val="fr-FR"/>
        </w:rPr>
        <w:t>poser les bases de ce qui sera la nouvelle organisation du travail « hybride »</w:t>
      </w:r>
      <w:r w:rsidRPr="00D75CC1">
        <w:rPr>
          <w:rFonts w:ascii="Times New Roman" w:hAnsi="Times New Roman" w:cs="Times New Roman"/>
          <w:lang w:val="fr-FR"/>
        </w:rPr>
        <w:t xml:space="preserve"> entre présentiel et distanciel</w:t>
      </w:r>
      <w:r w:rsidR="00704067">
        <w:rPr>
          <w:rFonts w:ascii="Times New Roman" w:hAnsi="Times New Roman" w:cs="Times New Roman"/>
          <w:lang w:val="fr-FR"/>
        </w:rPr>
        <w:t>,</w:t>
      </w:r>
      <w:r w:rsidR="00A52C2C">
        <w:rPr>
          <w:rFonts w:ascii="Times New Roman" w:hAnsi="Times New Roman" w:cs="Times New Roman"/>
          <w:lang w:val="fr-FR"/>
        </w:rPr>
        <w:t xml:space="preserve"> en lien avec le lancement de la campagne du télétravail.</w:t>
      </w:r>
      <w:r w:rsidR="00704067">
        <w:rPr>
          <w:rFonts w:ascii="Times New Roman" w:hAnsi="Times New Roman" w:cs="Times New Roman"/>
          <w:lang w:val="fr-FR"/>
        </w:rPr>
        <w:t xml:space="preserve"> Dans cette perspective, il sera très utile de partager un RETEX d’équipe sur ce qui a bien fonctionné, ce qui a été difficile pour déboucher sur les conditions d’un bon fonctionnement collectif dans cette organisation du travail combinant présence et distance. Ce temps de « calage » collectif permettra de traiter d’autant mieux les demandes de télétravail formulées par les agents dans le cadre de la campagne. </w:t>
      </w:r>
    </w:p>
    <w:p w14:paraId="4A4BE2A5" w14:textId="77777777" w:rsidR="00704067" w:rsidRDefault="00704067" w:rsidP="00D75CC1">
      <w:pPr>
        <w:pStyle w:val="Paragraphedeliste"/>
        <w:ind w:left="720" w:firstLine="0"/>
        <w:jc w:val="both"/>
        <w:rPr>
          <w:rFonts w:ascii="Times New Roman" w:hAnsi="Times New Roman" w:cs="Times New Roman"/>
          <w:b/>
          <w:lang w:val="fr-FR"/>
        </w:rPr>
      </w:pPr>
    </w:p>
    <w:p w14:paraId="3B7B4EF6" w14:textId="35014258" w:rsidR="007E79B2" w:rsidRPr="00823491" w:rsidRDefault="00704067" w:rsidP="00D75CC1">
      <w:pPr>
        <w:pStyle w:val="Paragraphedeliste"/>
        <w:ind w:left="720" w:firstLine="0"/>
        <w:jc w:val="both"/>
        <w:rPr>
          <w:lang w:val="fr-FR"/>
        </w:rPr>
      </w:pPr>
      <w:r>
        <w:rPr>
          <w:rFonts w:ascii="Times New Roman" w:hAnsi="Times New Roman" w:cs="Times New Roman"/>
          <w:lang w:val="fr-FR"/>
        </w:rPr>
        <w:t>Pour préparer chacune de ces étapes, le chefs d’équipe pourront faire appel s’ils le souhaitent à l’appui du Pôle qui pourra aussi les accompagner dans la mise en place d’espaces de discussion et de propositions qui favorisent la cohésion d’équipe et la capacité à faire progresser collectivement le travail au quotidien.</w:t>
      </w:r>
    </w:p>
    <w:p w14:paraId="6774D339" w14:textId="77777777" w:rsidR="007E79B2" w:rsidRPr="00823491" w:rsidRDefault="007E79B2" w:rsidP="00823491">
      <w:pPr>
        <w:pStyle w:val="Paragraphedeliste"/>
        <w:ind w:left="720" w:firstLine="0"/>
        <w:jc w:val="both"/>
        <w:rPr>
          <w:rFonts w:ascii="Times New Roman" w:hAnsi="Times New Roman" w:cs="Times New Roman"/>
          <w:b/>
          <w:lang w:val="fr-FR"/>
        </w:rPr>
      </w:pPr>
    </w:p>
    <w:p w14:paraId="4220F6F8" w14:textId="7ECCFC4A" w:rsidR="003450FD" w:rsidRPr="00823491" w:rsidRDefault="003450FD" w:rsidP="00823491">
      <w:pPr>
        <w:pStyle w:val="Paragraphedeliste"/>
        <w:numPr>
          <w:ilvl w:val="0"/>
          <w:numId w:val="8"/>
        </w:numPr>
        <w:jc w:val="both"/>
        <w:rPr>
          <w:rFonts w:ascii="Times New Roman" w:hAnsi="Times New Roman" w:cs="Times New Roman"/>
          <w:b/>
          <w:lang w:val="fr-FR"/>
        </w:rPr>
      </w:pPr>
      <w:r w:rsidRPr="00823491">
        <w:rPr>
          <w:rFonts w:ascii="Times New Roman" w:hAnsi="Times New Roman" w:cs="Times New Roman"/>
          <w:b/>
          <w:lang w:val="fr-FR"/>
        </w:rPr>
        <w:t>Formation</w:t>
      </w:r>
    </w:p>
    <w:p w14:paraId="6FE819A3" w14:textId="1FD91574" w:rsidR="003450FD" w:rsidRPr="00823491" w:rsidRDefault="003450FD" w:rsidP="00823491">
      <w:pPr>
        <w:jc w:val="both"/>
        <w:rPr>
          <w:rFonts w:ascii="Times New Roman" w:hAnsi="Times New Roman" w:cs="Times New Roman"/>
          <w:lang w:val="fr-FR"/>
        </w:rPr>
      </w:pPr>
    </w:p>
    <w:p w14:paraId="4B0B1E62" w14:textId="77777777" w:rsidR="007E79B2" w:rsidRPr="00823491" w:rsidRDefault="007E79B2" w:rsidP="00823491">
      <w:pPr>
        <w:jc w:val="both"/>
        <w:rPr>
          <w:rFonts w:ascii="Times New Roman" w:hAnsi="Times New Roman" w:cs="Times New Roman"/>
          <w:lang w:val="fr-FR"/>
        </w:rPr>
      </w:pPr>
      <w:r w:rsidRPr="00823491">
        <w:rPr>
          <w:rFonts w:ascii="Times New Roman" w:hAnsi="Times New Roman" w:cs="Times New Roman"/>
          <w:lang w:val="fr-FR"/>
        </w:rPr>
        <w:t xml:space="preserve">Des actions de formation pour les encadrants comme pour les agents souhaitant exercer en télétravail ou se trouvant déjà dans cette situation sont organisées régulièrement. Ces formations sont obligatoires et doivent être renouvelées régulièrement. </w:t>
      </w:r>
    </w:p>
    <w:p w14:paraId="0499645B" w14:textId="77777777" w:rsidR="007E79B2" w:rsidRPr="00823491" w:rsidRDefault="007E79B2" w:rsidP="00823491">
      <w:pPr>
        <w:jc w:val="both"/>
        <w:rPr>
          <w:rFonts w:ascii="Times New Roman" w:hAnsi="Times New Roman" w:cs="Times New Roman"/>
          <w:lang w:val="fr-FR"/>
        </w:rPr>
      </w:pPr>
      <w:r w:rsidRPr="00823491">
        <w:rPr>
          <w:rFonts w:ascii="Times New Roman" w:hAnsi="Times New Roman" w:cs="Times New Roman"/>
          <w:lang w:val="fr-FR"/>
        </w:rPr>
        <w:t xml:space="preserve">Des formations à distance sont également accessibles en ligne sur PACO dans l’offre de formation de la DRH.  Les encadrants et télétravailleurs participeront à ces formations selon des modalités définies au sein de leur service en lien avec la DRH. </w:t>
      </w:r>
    </w:p>
    <w:p w14:paraId="0BABA6DE" w14:textId="77777777" w:rsidR="007E79B2" w:rsidRPr="00823491" w:rsidRDefault="007E79B2" w:rsidP="00823491">
      <w:pPr>
        <w:jc w:val="both"/>
        <w:rPr>
          <w:rFonts w:ascii="Times New Roman" w:hAnsi="Times New Roman" w:cs="Times New Roman"/>
          <w:lang w:val="fr-FR"/>
        </w:rPr>
      </w:pPr>
    </w:p>
    <w:p w14:paraId="532D41C7" w14:textId="2AA3A0D4" w:rsidR="007E79B2" w:rsidRPr="00823491" w:rsidRDefault="007E79B2" w:rsidP="00823491">
      <w:pPr>
        <w:jc w:val="both"/>
        <w:rPr>
          <w:rFonts w:ascii="Times New Roman" w:hAnsi="Times New Roman" w:cs="Times New Roman"/>
          <w:lang w:val="fr-FR"/>
        </w:rPr>
      </w:pPr>
      <w:r w:rsidRPr="00823491">
        <w:rPr>
          <w:rFonts w:ascii="Times New Roman" w:hAnsi="Times New Roman" w:cs="Times New Roman"/>
          <w:lang w:val="fr-FR"/>
        </w:rPr>
        <w:t>Des formations à l’utilisation des outils numériques du quotidien s</w:t>
      </w:r>
      <w:r w:rsidR="00F972C7" w:rsidRPr="00823491">
        <w:rPr>
          <w:rFonts w:ascii="Times New Roman" w:hAnsi="Times New Roman" w:cs="Times New Roman"/>
          <w:lang w:val="fr-FR"/>
        </w:rPr>
        <w:t>ont</w:t>
      </w:r>
      <w:r w:rsidRPr="00823491">
        <w:rPr>
          <w:rFonts w:ascii="Times New Roman" w:hAnsi="Times New Roman" w:cs="Times New Roman"/>
          <w:lang w:val="fr-FR"/>
        </w:rPr>
        <w:t xml:space="preserve"> organisées régulièrement afin de permettre à chaque télétravailleur d’organiser des réunions à distance (audioconférence, visioconférence…) et de se connecter à son environnement de travail à distance.</w:t>
      </w:r>
    </w:p>
    <w:p w14:paraId="0A4152CD" w14:textId="77777777" w:rsidR="007E79B2" w:rsidRPr="00823491" w:rsidRDefault="007E79B2" w:rsidP="00823491">
      <w:pPr>
        <w:jc w:val="both"/>
        <w:rPr>
          <w:rFonts w:ascii="Times New Roman" w:hAnsi="Times New Roman" w:cs="Times New Roman"/>
          <w:lang w:val="fr-FR"/>
        </w:rPr>
      </w:pPr>
    </w:p>
    <w:p w14:paraId="07123E58" w14:textId="3E8CEA78" w:rsidR="007E79B2" w:rsidRPr="00823491" w:rsidRDefault="007E79B2" w:rsidP="00823491">
      <w:pPr>
        <w:jc w:val="both"/>
        <w:rPr>
          <w:rFonts w:ascii="Times New Roman" w:hAnsi="Times New Roman" w:cs="Times New Roman"/>
          <w:lang w:val="fr-FR"/>
        </w:rPr>
      </w:pPr>
      <w:r w:rsidRPr="00823491">
        <w:rPr>
          <w:rFonts w:ascii="Times New Roman" w:hAnsi="Times New Roman" w:cs="Times New Roman"/>
          <w:lang w:val="fr-FR"/>
        </w:rPr>
        <w:t>De plus, des accès permanents aux formations en e-learning pour des sessions d</w:t>
      </w:r>
      <w:r w:rsidR="00F972C7" w:rsidRPr="00823491">
        <w:rPr>
          <w:rFonts w:ascii="Times New Roman" w:hAnsi="Times New Roman" w:cs="Times New Roman"/>
          <w:lang w:val="fr-FR"/>
        </w:rPr>
        <w:t>’a</w:t>
      </w:r>
      <w:r w:rsidR="00272877">
        <w:rPr>
          <w:rFonts w:ascii="Times New Roman" w:hAnsi="Times New Roman" w:cs="Times New Roman"/>
          <w:lang w:val="fr-FR"/>
        </w:rPr>
        <w:t>c</w:t>
      </w:r>
      <w:r w:rsidR="00F972C7" w:rsidRPr="005B2D7F">
        <w:rPr>
          <w:rFonts w:ascii="Times New Roman" w:hAnsi="Times New Roman" w:cs="Times New Roman"/>
          <w:lang w:val="fr-FR"/>
        </w:rPr>
        <w:t>tualisation</w:t>
      </w:r>
      <w:r w:rsidRPr="00823491">
        <w:rPr>
          <w:rFonts w:ascii="Times New Roman" w:hAnsi="Times New Roman" w:cs="Times New Roman"/>
          <w:lang w:val="fr-FR"/>
        </w:rPr>
        <w:t xml:space="preserve"> régulières seront ouverts aux agents en télétravail.</w:t>
      </w:r>
    </w:p>
    <w:p w14:paraId="61EE6E77" w14:textId="77777777" w:rsidR="007E79B2" w:rsidRPr="00823491" w:rsidRDefault="007E79B2" w:rsidP="00823491">
      <w:pPr>
        <w:jc w:val="both"/>
        <w:rPr>
          <w:rFonts w:ascii="Times New Roman" w:hAnsi="Times New Roman" w:cs="Times New Roman"/>
          <w:lang w:val="fr-FR"/>
        </w:rPr>
      </w:pPr>
    </w:p>
    <w:p w14:paraId="1310A36D" w14:textId="41DD1481" w:rsidR="007E79B2" w:rsidRPr="00823491" w:rsidRDefault="0018237F" w:rsidP="00823491">
      <w:pPr>
        <w:jc w:val="both"/>
        <w:rPr>
          <w:rFonts w:ascii="Times New Roman" w:hAnsi="Times New Roman" w:cs="Times New Roman"/>
          <w:lang w:val="fr-FR"/>
        </w:rPr>
      </w:pPr>
      <w:r w:rsidRPr="0056297D">
        <w:rPr>
          <w:rFonts w:ascii="Times New Roman" w:hAnsi="Times New Roman" w:cs="Times New Roman"/>
          <w:lang w:val="fr-FR"/>
        </w:rPr>
        <w:t>Des</w:t>
      </w:r>
      <w:r w:rsidR="007E79B2" w:rsidRPr="0056297D">
        <w:rPr>
          <w:rFonts w:ascii="Times New Roman" w:hAnsi="Times New Roman" w:cs="Times New Roman"/>
          <w:lang w:val="fr-FR"/>
        </w:rPr>
        <w:t xml:space="preserve"> formation</w:t>
      </w:r>
      <w:r w:rsidRPr="0056297D">
        <w:rPr>
          <w:rFonts w:ascii="Times New Roman" w:hAnsi="Times New Roman" w:cs="Times New Roman"/>
          <w:lang w:val="fr-FR"/>
        </w:rPr>
        <w:t>s-</w:t>
      </w:r>
      <w:r w:rsidR="007E79B2" w:rsidRPr="0056297D">
        <w:rPr>
          <w:rFonts w:ascii="Times New Roman" w:hAnsi="Times New Roman" w:cs="Times New Roman"/>
          <w:lang w:val="fr-FR"/>
        </w:rPr>
        <w:t>action</w:t>
      </w:r>
      <w:r w:rsidRPr="0056297D">
        <w:rPr>
          <w:rFonts w:ascii="Times New Roman" w:hAnsi="Times New Roman" w:cs="Times New Roman"/>
          <w:lang w:val="fr-FR"/>
        </w:rPr>
        <w:t>s pour le mana</w:t>
      </w:r>
      <w:r w:rsidR="000459F3">
        <w:rPr>
          <w:rFonts w:ascii="Times New Roman" w:hAnsi="Times New Roman" w:cs="Times New Roman"/>
          <w:lang w:val="fr-FR"/>
        </w:rPr>
        <w:t>gement en intra à une direction</w:t>
      </w:r>
      <w:r w:rsidRPr="0056297D">
        <w:rPr>
          <w:rFonts w:ascii="Times New Roman" w:hAnsi="Times New Roman" w:cs="Times New Roman"/>
          <w:lang w:val="fr-FR"/>
        </w:rPr>
        <w:t xml:space="preserve"> peuvent être demandées au Pôle d’accompagnement du management</w:t>
      </w:r>
      <w:r w:rsidR="007E79B2" w:rsidRPr="0056297D">
        <w:rPr>
          <w:rFonts w:ascii="Times New Roman" w:hAnsi="Times New Roman" w:cs="Times New Roman"/>
          <w:lang w:val="fr-FR"/>
        </w:rPr>
        <w:t xml:space="preserve"> </w:t>
      </w:r>
      <w:r w:rsidRPr="0056297D">
        <w:rPr>
          <w:rFonts w:ascii="Times New Roman" w:hAnsi="Times New Roman" w:cs="Times New Roman"/>
          <w:lang w:val="fr-FR"/>
        </w:rPr>
        <w:t>et des organisations. Il existe également u</w:t>
      </w:r>
      <w:r w:rsidR="000459F3">
        <w:rPr>
          <w:rFonts w:ascii="Times New Roman" w:hAnsi="Times New Roman" w:cs="Times New Roman"/>
          <w:lang w:val="fr-FR"/>
        </w:rPr>
        <w:t>ne offre de formations proposée</w:t>
      </w:r>
      <w:r w:rsidRPr="0056297D">
        <w:rPr>
          <w:rFonts w:ascii="Times New Roman" w:hAnsi="Times New Roman" w:cs="Times New Roman"/>
          <w:lang w:val="fr-FR"/>
        </w:rPr>
        <w:t xml:space="preserve"> </w:t>
      </w:r>
      <w:r w:rsidR="00652227" w:rsidRPr="0056297D">
        <w:rPr>
          <w:rFonts w:ascii="Times New Roman" w:hAnsi="Times New Roman" w:cs="Times New Roman"/>
          <w:lang w:val="fr-FR"/>
        </w:rPr>
        <w:t xml:space="preserve">au management </w:t>
      </w:r>
      <w:r w:rsidRPr="0056297D">
        <w:rPr>
          <w:rFonts w:ascii="Times New Roman" w:hAnsi="Times New Roman" w:cs="Times New Roman"/>
          <w:lang w:val="fr-FR"/>
        </w:rPr>
        <w:t>en classes à distance</w:t>
      </w:r>
      <w:r w:rsidR="00652227" w:rsidRPr="0056297D">
        <w:rPr>
          <w:rFonts w:ascii="Times New Roman" w:hAnsi="Times New Roman" w:cs="Times New Roman"/>
          <w:lang w:val="fr-FR"/>
        </w:rPr>
        <w:t>,</w:t>
      </w:r>
      <w:r w:rsidRPr="0056297D">
        <w:rPr>
          <w:rFonts w:ascii="Times New Roman" w:hAnsi="Times New Roman" w:cs="Times New Roman"/>
          <w:lang w:val="fr-FR"/>
        </w:rPr>
        <w:t xml:space="preserve"> dès à présent</w:t>
      </w:r>
      <w:r w:rsidR="00652227" w:rsidRPr="0056297D">
        <w:rPr>
          <w:rFonts w:ascii="Times New Roman" w:hAnsi="Times New Roman" w:cs="Times New Roman"/>
          <w:lang w:val="fr-FR"/>
        </w:rPr>
        <w:t>,</w:t>
      </w:r>
      <w:r w:rsidRPr="0056297D">
        <w:rPr>
          <w:rFonts w:ascii="Times New Roman" w:hAnsi="Times New Roman" w:cs="Times New Roman"/>
          <w:lang w:val="fr-FR"/>
        </w:rPr>
        <w:t xml:space="preserve"> sur l’espace numérique du Pôle, le Campus managérial. </w:t>
      </w:r>
      <w:r w:rsidR="00652227" w:rsidRPr="0056297D">
        <w:rPr>
          <w:rFonts w:ascii="Times New Roman" w:hAnsi="Times New Roman" w:cs="Times New Roman"/>
          <w:lang w:val="fr-FR"/>
        </w:rPr>
        <w:t>L’équipe du Campus pourra répondre à vos questions concernant ces formations et proposer des sessions pour inscrire les managers concernés (</w:t>
      </w:r>
      <w:hyperlink r:id="rId16" w:history="1">
        <w:r w:rsidR="000459F3" w:rsidRPr="00AF44D5">
          <w:rPr>
            <w:rStyle w:val="Lienhypertexte"/>
            <w:rFonts w:ascii="Times New Roman" w:hAnsi="Times New Roman" w:cs="Times New Roman"/>
            <w:lang w:val="fr-FR"/>
          </w:rPr>
          <w:t>DRH-campusmanagerial@sg.social.gouv.fr</w:t>
        </w:r>
      </w:hyperlink>
      <w:r w:rsidR="00652227" w:rsidRPr="0056297D">
        <w:rPr>
          <w:rFonts w:ascii="Times New Roman" w:hAnsi="Times New Roman" w:cs="Times New Roman"/>
          <w:lang w:val="fr-FR"/>
        </w:rPr>
        <w:t>)</w:t>
      </w:r>
      <w:r w:rsidR="00EB4359" w:rsidRPr="0056297D">
        <w:rPr>
          <w:rFonts w:ascii="Times New Roman" w:hAnsi="Times New Roman" w:cs="Times New Roman"/>
          <w:lang w:val="fr-FR"/>
        </w:rPr>
        <w:t>.</w:t>
      </w:r>
      <w:r w:rsidR="000459F3">
        <w:rPr>
          <w:rFonts w:ascii="Times New Roman" w:hAnsi="Times New Roman" w:cs="Times New Roman"/>
          <w:lang w:val="fr-FR"/>
        </w:rPr>
        <w:t xml:space="preserve"> </w:t>
      </w:r>
      <w:r w:rsidRPr="0056297D">
        <w:rPr>
          <w:rFonts w:ascii="Times New Roman" w:hAnsi="Times New Roman" w:cs="Times New Roman"/>
          <w:lang w:val="fr-FR"/>
        </w:rPr>
        <w:t>Ces</w:t>
      </w:r>
      <w:r w:rsidR="007E79B2" w:rsidRPr="0056297D">
        <w:rPr>
          <w:rFonts w:ascii="Times New Roman" w:hAnsi="Times New Roman" w:cs="Times New Roman"/>
          <w:lang w:val="fr-FR"/>
        </w:rPr>
        <w:t xml:space="preserve"> </w:t>
      </w:r>
      <w:r w:rsidRPr="0056297D">
        <w:rPr>
          <w:rFonts w:ascii="Times New Roman" w:hAnsi="Times New Roman" w:cs="Times New Roman"/>
          <w:lang w:val="fr-FR"/>
        </w:rPr>
        <w:t>formations</w:t>
      </w:r>
      <w:r w:rsidR="007E79B2" w:rsidRPr="0056297D">
        <w:rPr>
          <w:rFonts w:ascii="Times New Roman" w:hAnsi="Times New Roman" w:cs="Times New Roman"/>
          <w:lang w:val="fr-FR"/>
        </w:rPr>
        <w:t xml:space="preserve"> </w:t>
      </w:r>
      <w:r w:rsidR="007E79B2" w:rsidRPr="00823491">
        <w:rPr>
          <w:rFonts w:ascii="Times New Roman" w:hAnsi="Times New Roman" w:cs="Times New Roman"/>
          <w:lang w:val="fr-FR"/>
        </w:rPr>
        <w:t>porte</w:t>
      </w:r>
      <w:r>
        <w:rPr>
          <w:rFonts w:ascii="Times New Roman" w:hAnsi="Times New Roman" w:cs="Times New Roman"/>
          <w:lang w:val="fr-FR"/>
        </w:rPr>
        <w:t>nt</w:t>
      </w:r>
      <w:r w:rsidR="007E79B2" w:rsidRPr="00823491">
        <w:rPr>
          <w:rFonts w:ascii="Times New Roman" w:hAnsi="Times New Roman" w:cs="Times New Roman"/>
          <w:lang w:val="fr-FR"/>
        </w:rPr>
        <w:t xml:space="preserve"> notamment sur la nécessité de mettre en place des relations de travail régulières avec les agents, de clarifier les objectifs et ce qui est attendu d’eux, des conditions de développement de l’autonomie des agents, de l’attention à la qualité de vie au travail des agents, mais aussi de la nécessité d’animer le collectif et de veiller à sa cohésion.</w:t>
      </w:r>
    </w:p>
    <w:p w14:paraId="0FB073A9" w14:textId="02C7D49E" w:rsidR="007E79B2" w:rsidRPr="00823491" w:rsidRDefault="007E79B2" w:rsidP="00823491">
      <w:pPr>
        <w:jc w:val="both"/>
        <w:rPr>
          <w:rFonts w:ascii="Times New Roman" w:hAnsi="Times New Roman" w:cs="Times New Roman"/>
          <w:lang w:val="fr-FR"/>
        </w:rPr>
      </w:pPr>
    </w:p>
    <w:p w14:paraId="404327C9" w14:textId="7F92DA32" w:rsidR="008E2DC9" w:rsidRDefault="008E2DC9" w:rsidP="00823491">
      <w:pPr>
        <w:jc w:val="both"/>
        <w:rPr>
          <w:rFonts w:ascii="Times New Roman" w:hAnsi="Times New Roman" w:cs="Times New Roman"/>
          <w:lang w:val="fr-FR"/>
        </w:rPr>
      </w:pPr>
    </w:p>
    <w:p w14:paraId="231A188F" w14:textId="39C7CB43" w:rsidR="008E2DC9" w:rsidRDefault="008E2DC9" w:rsidP="00823491">
      <w:pPr>
        <w:pStyle w:val="Paragraphedeliste"/>
        <w:numPr>
          <w:ilvl w:val="0"/>
          <w:numId w:val="8"/>
        </w:numPr>
        <w:jc w:val="both"/>
        <w:rPr>
          <w:rFonts w:ascii="Times New Roman" w:hAnsi="Times New Roman" w:cs="Times New Roman"/>
          <w:b/>
          <w:iCs/>
          <w:lang w:val="fr-FR"/>
        </w:rPr>
      </w:pPr>
      <w:r w:rsidRPr="00823491">
        <w:rPr>
          <w:rFonts w:ascii="Times New Roman" w:hAnsi="Times New Roman" w:cs="Times New Roman"/>
          <w:b/>
          <w:iCs/>
          <w:lang w:val="fr-FR"/>
        </w:rPr>
        <w:t xml:space="preserve">Réunion </w:t>
      </w:r>
    </w:p>
    <w:p w14:paraId="40CDA6DA" w14:textId="77777777" w:rsidR="001B254A" w:rsidRPr="00823491" w:rsidRDefault="001B254A" w:rsidP="00823491">
      <w:pPr>
        <w:pStyle w:val="Paragraphedeliste"/>
        <w:ind w:left="720" w:firstLine="0"/>
        <w:jc w:val="both"/>
        <w:rPr>
          <w:rFonts w:ascii="Times New Roman" w:hAnsi="Times New Roman" w:cs="Times New Roman"/>
          <w:b/>
          <w:iCs/>
          <w:lang w:val="fr-FR"/>
        </w:rPr>
      </w:pPr>
    </w:p>
    <w:p w14:paraId="310F78FA" w14:textId="3A717F71" w:rsidR="00C171A8" w:rsidRDefault="008E2DC9" w:rsidP="005B2D7F">
      <w:pPr>
        <w:jc w:val="both"/>
        <w:rPr>
          <w:rFonts w:ascii="Times New Roman" w:hAnsi="Times New Roman" w:cs="Times New Roman"/>
          <w:lang w:val="fr-FR"/>
        </w:rPr>
      </w:pPr>
      <w:r w:rsidRPr="008E2DC9">
        <w:rPr>
          <w:rFonts w:ascii="Times New Roman" w:hAnsi="Times New Roman" w:cs="Times New Roman"/>
          <w:lang w:val="fr-FR"/>
        </w:rPr>
        <w:t>À compter du 9 juin, les réunions en présentiel sont de nouveau autorisées, avec une jauge recommandée d'une personne pour 4m² dans un premier temps et dans le strict respect des règles sanitaires renforcées</w:t>
      </w:r>
      <w:r w:rsidR="000459F3">
        <w:rPr>
          <w:rFonts w:ascii="Times New Roman" w:hAnsi="Times New Roman" w:cs="Times New Roman"/>
          <w:lang w:val="fr-FR"/>
        </w:rPr>
        <w:t xml:space="preserve"> </w:t>
      </w:r>
      <w:r w:rsidRPr="008E2DC9">
        <w:rPr>
          <w:rFonts w:ascii="Times New Roman" w:hAnsi="Times New Roman" w:cs="Times New Roman"/>
          <w:lang w:val="fr-FR"/>
        </w:rPr>
        <w:t xml:space="preserve">: distanciation, gestes barrière (port du masque notamment). </w:t>
      </w:r>
    </w:p>
    <w:p w14:paraId="7D589C3B" w14:textId="58F7C337" w:rsidR="00C171A8" w:rsidRDefault="00C171A8" w:rsidP="005B2D7F">
      <w:pPr>
        <w:jc w:val="both"/>
        <w:rPr>
          <w:rFonts w:ascii="Times New Roman" w:hAnsi="Times New Roman" w:cs="Times New Roman"/>
          <w:lang w:val="fr-FR"/>
        </w:rPr>
      </w:pPr>
    </w:p>
    <w:p w14:paraId="31861BA6" w14:textId="1463ADDA" w:rsidR="00C171A8" w:rsidRDefault="00C171A8" w:rsidP="005B2D7F">
      <w:pPr>
        <w:jc w:val="both"/>
        <w:rPr>
          <w:rFonts w:ascii="Times New Roman" w:hAnsi="Times New Roman" w:cs="Times New Roman"/>
          <w:lang w:val="fr-FR"/>
        </w:rPr>
      </w:pPr>
      <w:r w:rsidRPr="009D05B4">
        <w:rPr>
          <w:rFonts w:ascii="Times New Roman" w:hAnsi="Times New Roman" w:cs="Times New Roman"/>
          <w:b/>
          <w:lang w:val="fr-FR"/>
        </w:rPr>
        <w:t>Pour l’administration centrale</w:t>
      </w:r>
      <w:r>
        <w:rPr>
          <w:rFonts w:ascii="Times New Roman" w:hAnsi="Times New Roman" w:cs="Times New Roman"/>
          <w:lang w:val="fr-FR"/>
        </w:rPr>
        <w:t>, les jauge</w:t>
      </w:r>
      <w:r w:rsidR="004D0B62">
        <w:rPr>
          <w:rFonts w:ascii="Times New Roman" w:hAnsi="Times New Roman" w:cs="Times New Roman"/>
          <w:lang w:val="fr-FR"/>
        </w:rPr>
        <w:t>s</w:t>
      </w:r>
      <w:r>
        <w:rPr>
          <w:rFonts w:ascii="Times New Roman" w:hAnsi="Times New Roman" w:cs="Times New Roman"/>
          <w:lang w:val="fr-FR"/>
        </w:rPr>
        <w:t xml:space="preserve"> des salles de réunion sont clairement affichées devant chacune</w:t>
      </w:r>
      <w:r w:rsidR="004D0B62">
        <w:rPr>
          <w:rFonts w:ascii="Times New Roman" w:hAnsi="Times New Roman" w:cs="Times New Roman"/>
          <w:lang w:val="fr-FR"/>
        </w:rPr>
        <w:t xml:space="preserve"> d’entre elles</w:t>
      </w:r>
      <w:r>
        <w:rPr>
          <w:rFonts w:ascii="Times New Roman" w:hAnsi="Times New Roman" w:cs="Times New Roman"/>
          <w:lang w:val="fr-FR"/>
        </w:rPr>
        <w:t xml:space="preserve">. Une information récapitulative sera diffusée auprès des BRHAG. </w:t>
      </w:r>
    </w:p>
    <w:p w14:paraId="3F90CC36" w14:textId="77777777" w:rsidR="00C171A8" w:rsidRDefault="00C171A8" w:rsidP="005B2D7F">
      <w:pPr>
        <w:jc w:val="both"/>
        <w:rPr>
          <w:rFonts w:ascii="Times New Roman" w:hAnsi="Times New Roman" w:cs="Times New Roman"/>
          <w:lang w:val="fr-FR"/>
        </w:rPr>
      </w:pPr>
    </w:p>
    <w:p w14:paraId="2159DEAE" w14:textId="7AA75CED" w:rsidR="000465D2" w:rsidRDefault="00C171A8" w:rsidP="009D05B4">
      <w:pPr>
        <w:jc w:val="both"/>
        <w:rPr>
          <w:i/>
          <w:iCs/>
          <w:color w:val="1F497D"/>
        </w:rPr>
      </w:pPr>
      <w:r>
        <w:rPr>
          <w:rFonts w:ascii="Times New Roman" w:hAnsi="Times New Roman" w:cs="Times New Roman"/>
          <w:lang w:val="fr-FR"/>
        </w:rPr>
        <w:t xml:space="preserve">Les colloques et séminaires </w:t>
      </w:r>
      <w:r w:rsidR="006404E4">
        <w:rPr>
          <w:rFonts w:ascii="Times New Roman" w:hAnsi="Times New Roman" w:cs="Times New Roman"/>
          <w:lang w:val="fr-FR"/>
        </w:rPr>
        <w:t>pour lesquels la réservation de la</w:t>
      </w:r>
      <w:r>
        <w:rPr>
          <w:rFonts w:ascii="Times New Roman" w:hAnsi="Times New Roman" w:cs="Times New Roman"/>
          <w:lang w:val="fr-FR"/>
        </w:rPr>
        <w:t xml:space="preserve"> salle Laroque</w:t>
      </w:r>
      <w:r w:rsidR="006404E4">
        <w:rPr>
          <w:rFonts w:ascii="Times New Roman" w:hAnsi="Times New Roman" w:cs="Times New Roman"/>
          <w:lang w:val="fr-FR"/>
        </w:rPr>
        <w:t xml:space="preserve"> est nécessaire </w:t>
      </w:r>
      <w:r>
        <w:rPr>
          <w:rFonts w:ascii="Times New Roman" w:hAnsi="Times New Roman" w:cs="Times New Roman"/>
          <w:lang w:val="fr-FR"/>
        </w:rPr>
        <w:t xml:space="preserve">seront limités à 90 </w:t>
      </w:r>
      <w:r w:rsidR="004D0B62">
        <w:rPr>
          <w:rFonts w:ascii="Times New Roman" w:hAnsi="Times New Roman" w:cs="Times New Roman"/>
          <w:lang w:val="fr-FR"/>
        </w:rPr>
        <w:t>personnes (jauge de la salle Laroque)</w:t>
      </w:r>
      <w:r>
        <w:rPr>
          <w:rFonts w:ascii="Times New Roman" w:hAnsi="Times New Roman" w:cs="Times New Roman"/>
          <w:lang w:val="fr-FR"/>
        </w:rPr>
        <w:t xml:space="preserve"> et restent soumis à la validation de la chefferie de cabinet, via le bureau de </w:t>
      </w:r>
      <w:r>
        <w:rPr>
          <w:rFonts w:ascii="Times New Roman" w:hAnsi="Times New Roman" w:cs="Times New Roman"/>
          <w:lang w:val="fr-FR"/>
        </w:rPr>
        <w:lastRenderedPageBreak/>
        <w:t xml:space="preserve">l’accueil et de la sécurité. Les accueils cafés ou réceptions en marge de ces manifestations ne sont pas autorisés ; les invités extérieurs aux ministères sociaux ne peuvent pas bénéficier du restaurant administratif. </w:t>
      </w:r>
    </w:p>
    <w:p w14:paraId="52CB5CC5" w14:textId="401C5FEC" w:rsidR="008E2DC9" w:rsidRPr="008E2DC9" w:rsidRDefault="008E2DC9" w:rsidP="005B2D7F">
      <w:pPr>
        <w:jc w:val="both"/>
        <w:rPr>
          <w:rFonts w:ascii="Times New Roman" w:hAnsi="Times New Roman" w:cs="Times New Roman"/>
          <w:lang w:val="fr-FR"/>
        </w:rPr>
      </w:pPr>
    </w:p>
    <w:p w14:paraId="3A68D412" w14:textId="2BCB5196" w:rsidR="008E2DC9" w:rsidRDefault="008E2DC9" w:rsidP="00823491">
      <w:pPr>
        <w:jc w:val="both"/>
        <w:rPr>
          <w:rFonts w:ascii="Times New Roman" w:hAnsi="Times New Roman" w:cs="Times New Roman"/>
          <w:lang w:val="fr-FR"/>
        </w:rPr>
      </w:pPr>
      <w:r w:rsidRPr="008E2DC9">
        <w:rPr>
          <w:rFonts w:ascii="Times New Roman" w:hAnsi="Times New Roman" w:cs="Times New Roman"/>
          <w:lang w:val="fr-FR"/>
        </w:rPr>
        <w:t>Il est toujours recommandé de privilégier l</w:t>
      </w:r>
      <w:r w:rsidR="000459F3">
        <w:rPr>
          <w:rFonts w:ascii="Times New Roman" w:hAnsi="Times New Roman" w:cs="Times New Roman"/>
          <w:lang w:val="fr-FR"/>
        </w:rPr>
        <w:t>es réunions en audioconférences et</w:t>
      </w:r>
      <w:r w:rsidRPr="008E2DC9">
        <w:rPr>
          <w:rFonts w:ascii="Times New Roman" w:hAnsi="Times New Roman" w:cs="Times New Roman"/>
          <w:lang w:val="fr-FR"/>
        </w:rPr>
        <w:t xml:space="preserve"> visio-conférences notamment</w:t>
      </w:r>
      <w:r w:rsidR="000459F3">
        <w:rPr>
          <w:rFonts w:ascii="Times New Roman" w:hAnsi="Times New Roman" w:cs="Times New Roman"/>
          <w:lang w:val="fr-FR"/>
        </w:rPr>
        <w:t>,</w:t>
      </w:r>
      <w:r w:rsidRPr="008E2DC9">
        <w:rPr>
          <w:rFonts w:ascii="Times New Roman" w:hAnsi="Times New Roman" w:cs="Times New Roman"/>
          <w:lang w:val="fr-FR"/>
        </w:rPr>
        <w:t xml:space="preserve"> et d’éviter les déplacements, autant que possible.</w:t>
      </w:r>
    </w:p>
    <w:p w14:paraId="3205B0FF" w14:textId="69FBEF40" w:rsidR="004504C8" w:rsidRDefault="004504C8" w:rsidP="00823491">
      <w:pPr>
        <w:jc w:val="both"/>
        <w:rPr>
          <w:rFonts w:ascii="Times New Roman" w:hAnsi="Times New Roman" w:cs="Times New Roman"/>
          <w:lang w:val="fr-FR"/>
        </w:rPr>
      </w:pPr>
    </w:p>
    <w:p w14:paraId="247EEB95" w14:textId="2BC5A9B9" w:rsidR="004504C8" w:rsidRPr="004504C8" w:rsidRDefault="004504C8" w:rsidP="004504C8">
      <w:pPr>
        <w:jc w:val="both"/>
        <w:rPr>
          <w:rFonts w:ascii="Times New Roman" w:hAnsi="Times New Roman" w:cs="Times New Roman"/>
          <w:lang w:val="fr-FR"/>
        </w:rPr>
      </w:pPr>
      <w:r w:rsidRPr="004504C8">
        <w:rPr>
          <w:rFonts w:ascii="Times New Roman" w:hAnsi="Times New Roman" w:cs="Times New Roman"/>
          <w:lang w:val="fr-FR"/>
        </w:rPr>
        <w:t>Les moments de convivialité réunissant notamment les agents en présentiel dans le cadre professionnel peuvent être organisés dans le strict respect des gestes barrières, notamment le port du masque, les mesures d’aération/ventilation et les règles de distanciation. Dans ce cadre, il est recommandé que ces moments de convivialité se tiennent dans des espaces extérieurs et ne réunissent pas plus de 25 personnes. Pour l’administration centrale, ces évènements seront soumis à autorisation auprès de la DFAS.</w:t>
      </w:r>
    </w:p>
    <w:p w14:paraId="01164A63" w14:textId="77777777" w:rsidR="004504C8" w:rsidRDefault="004504C8" w:rsidP="00823491">
      <w:pPr>
        <w:jc w:val="both"/>
        <w:rPr>
          <w:rFonts w:ascii="Times New Roman" w:hAnsi="Times New Roman" w:cs="Times New Roman"/>
          <w:lang w:val="fr-FR"/>
        </w:rPr>
      </w:pPr>
    </w:p>
    <w:p w14:paraId="01AF0663" w14:textId="2FA9C235" w:rsidR="00936F2D" w:rsidRDefault="00936F2D" w:rsidP="00823491">
      <w:pPr>
        <w:jc w:val="both"/>
        <w:rPr>
          <w:rFonts w:ascii="Times New Roman" w:hAnsi="Times New Roman" w:cs="Times New Roman"/>
          <w:lang w:val="fr-FR"/>
        </w:rPr>
      </w:pPr>
    </w:p>
    <w:p w14:paraId="4B193BD3" w14:textId="5DA0A798" w:rsidR="00272877" w:rsidRDefault="00936F2D" w:rsidP="005B2D7F">
      <w:pPr>
        <w:pStyle w:val="Paragraphedeliste"/>
        <w:numPr>
          <w:ilvl w:val="0"/>
          <w:numId w:val="8"/>
        </w:numPr>
        <w:jc w:val="both"/>
        <w:rPr>
          <w:rFonts w:ascii="Times New Roman" w:hAnsi="Times New Roman" w:cs="Times New Roman"/>
          <w:b/>
          <w:iCs/>
          <w:lang w:val="fr-FR"/>
        </w:rPr>
      </w:pPr>
      <w:r w:rsidRPr="00EE2306">
        <w:rPr>
          <w:rFonts w:ascii="Times New Roman" w:hAnsi="Times New Roman" w:cs="Times New Roman"/>
          <w:b/>
          <w:iCs/>
          <w:lang w:val="fr-FR"/>
        </w:rPr>
        <w:t>La restauration et les espaces pour déjeuner pendant cette</w:t>
      </w:r>
      <w:r w:rsidR="00395CAC">
        <w:rPr>
          <w:rFonts w:ascii="Times New Roman" w:hAnsi="Times New Roman" w:cs="Times New Roman"/>
          <w:b/>
          <w:iCs/>
          <w:lang w:val="fr-FR"/>
        </w:rPr>
        <w:t xml:space="preserve"> nouvelle phase</w:t>
      </w:r>
    </w:p>
    <w:p w14:paraId="59581B9F" w14:textId="77777777" w:rsidR="00272877" w:rsidRDefault="00272877" w:rsidP="00823491">
      <w:pPr>
        <w:pStyle w:val="Paragraphedeliste"/>
        <w:ind w:left="0" w:firstLine="0"/>
        <w:jc w:val="both"/>
        <w:rPr>
          <w:rFonts w:ascii="Times New Roman" w:hAnsi="Times New Roman" w:cs="Times New Roman"/>
          <w:lang w:val="fr-FR"/>
        </w:rPr>
      </w:pPr>
    </w:p>
    <w:p w14:paraId="55D0633D" w14:textId="3DBE9F1E" w:rsidR="00272877" w:rsidRPr="00AE5154" w:rsidRDefault="00272877" w:rsidP="00823491">
      <w:pPr>
        <w:pStyle w:val="Paragraphedeliste"/>
        <w:ind w:left="0" w:firstLine="0"/>
        <w:jc w:val="both"/>
        <w:rPr>
          <w:rFonts w:ascii="Times New Roman" w:hAnsi="Times New Roman" w:cs="Times New Roman"/>
          <w:color w:val="FF0000"/>
          <w:lang w:val="fr-FR"/>
        </w:rPr>
      </w:pPr>
    </w:p>
    <w:p w14:paraId="7292D495" w14:textId="77777777" w:rsidR="00AE5154" w:rsidRPr="00AE5154" w:rsidRDefault="00AE5154" w:rsidP="00AE5154">
      <w:pPr>
        <w:jc w:val="both"/>
        <w:rPr>
          <w:rFonts w:ascii="Times New Roman" w:hAnsi="Times New Roman" w:cs="Times New Roman"/>
          <w:lang w:val="fr-FR"/>
        </w:rPr>
      </w:pPr>
      <w:r w:rsidRPr="00AE5154">
        <w:rPr>
          <w:rFonts w:ascii="Times New Roman" w:hAnsi="Times New Roman" w:cs="Times New Roman"/>
          <w:lang w:val="fr-FR"/>
        </w:rPr>
        <w:t xml:space="preserve">S’agissant des mesures relatives à la restauration collective, la fiche du ministère du travail, de l’emploi et de l’insertion « Covid-19 : organisation et fonctionnement des restaurants d'entreprise », a été actualisée en vue de l’étape du 9 juin 2021. </w:t>
      </w:r>
    </w:p>
    <w:p w14:paraId="05F25710" w14:textId="77777777" w:rsidR="00AE5154" w:rsidRPr="00AE5154" w:rsidRDefault="00AE5154" w:rsidP="00AE5154">
      <w:pPr>
        <w:jc w:val="both"/>
        <w:rPr>
          <w:rFonts w:ascii="Times New Roman" w:hAnsi="Times New Roman" w:cs="Times New Roman"/>
          <w:lang w:val="fr-FR"/>
        </w:rPr>
      </w:pPr>
    </w:p>
    <w:p w14:paraId="3D02A8E6" w14:textId="77777777" w:rsidR="00AE5154" w:rsidRPr="00AE5154" w:rsidRDefault="00AE5154" w:rsidP="00AE5154">
      <w:pPr>
        <w:jc w:val="both"/>
        <w:rPr>
          <w:rFonts w:ascii="Times New Roman" w:hAnsi="Times New Roman" w:cs="Times New Roman"/>
          <w:lang w:val="fr-FR"/>
        </w:rPr>
      </w:pPr>
      <w:r w:rsidRPr="00AE5154">
        <w:rPr>
          <w:rFonts w:ascii="Times New Roman" w:hAnsi="Times New Roman" w:cs="Times New Roman"/>
          <w:lang w:val="fr-FR"/>
        </w:rPr>
        <w:t>La mesure d’assouplissement consiste en l’autorisation de tablées de 6 personnes maximum, venant ensemble, afin de limiter le nombre de contacts.</w:t>
      </w:r>
    </w:p>
    <w:p w14:paraId="2A166037" w14:textId="77777777" w:rsidR="00AE5154" w:rsidRPr="00AE5154" w:rsidRDefault="00AE5154" w:rsidP="00AE5154">
      <w:pPr>
        <w:jc w:val="both"/>
        <w:rPr>
          <w:rFonts w:ascii="Times New Roman" w:hAnsi="Times New Roman" w:cs="Times New Roman"/>
          <w:lang w:val="fr-FR"/>
        </w:rPr>
      </w:pPr>
      <w:r w:rsidRPr="00AE5154">
        <w:rPr>
          <w:rFonts w:ascii="Times New Roman" w:hAnsi="Times New Roman" w:cs="Times New Roman"/>
          <w:lang w:val="fr-FR"/>
        </w:rPr>
        <w:t>Les tables doivent être éloignées d’au moins 2 mètres les unes des autres.</w:t>
      </w:r>
    </w:p>
    <w:p w14:paraId="3775DD98" w14:textId="77777777" w:rsidR="00AE5154" w:rsidRPr="00AE5154" w:rsidRDefault="00AE5154" w:rsidP="00AE5154">
      <w:pPr>
        <w:jc w:val="both"/>
        <w:rPr>
          <w:rFonts w:ascii="Times New Roman" w:hAnsi="Times New Roman" w:cs="Times New Roman"/>
          <w:lang w:val="fr-FR"/>
        </w:rPr>
      </w:pPr>
      <w:r w:rsidRPr="00AE5154">
        <w:rPr>
          <w:rFonts w:ascii="Times New Roman" w:hAnsi="Times New Roman" w:cs="Times New Roman"/>
          <w:lang w:val="fr-FR"/>
        </w:rPr>
        <w:t>La jauge maximale est de 50 % de la capacité.</w:t>
      </w:r>
    </w:p>
    <w:p w14:paraId="3FC2F23A" w14:textId="77777777" w:rsidR="00AE5154" w:rsidRPr="00AE5154" w:rsidRDefault="00AE5154" w:rsidP="00AE5154">
      <w:pPr>
        <w:jc w:val="both"/>
        <w:rPr>
          <w:rFonts w:ascii="Times New Roman" w:hAnsi="Times New Roman" w:cs="Times New Roman"/>
          <w:lang w:val="fr-FR"/>
        </w:rPr>
      </w:pPr>
    </w:p>
    <w:p w14:paraId="34D36507" w14:textId="77777777" w:rsidR="00AE5154" w:rsidRPr="00AE5154" w:rsidRDefault="00AE5154" w:rsidP="00AE5154">
      <w:pPr>
        <w:jc w:val="both"/>
        <w:rPr>
          <w:rFonts w:ascii="Times New Roman" w:hAnsi="Times New Roman" w:cs="Times New Roman"/>
          <w:lang w:val="fr-FR"/>
        </w:rPr>
      </w:pPr>
      <w:r w:rsidRPr="00AE5154">
        <w:rPr>
          <w:rFonts w:ascii="Times New Roman" w:hAnsi="Times New Roman" w:cs="Times New Roman"/>
          <w:lang w:val="fr-FR"/>
        </w:rPr>
        <w:t>A ce stade, toutes les autres mesures perdurent, notamment :</w:t>
      </w:r>
    </w:p>
    <w:p w14:paraId="2CD77BBC"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Respect d’une distanciation d’un mètre et port du masque dans les files d’attente et pour tout déplacement au sein du restaurant,</w:t>
      </w:r>
    </w:p>
    <w:p w14:paraId="61B2ABFE"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Adaptation des plans de circulations afin d’éviter que les convives ne se croisent,</w:t>
      </w:r>
    </w:p>
    <w:p w14:paraId="1E7D212B"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Mise à disposition du gel hydro-alcoolique à l’entrée du restaurant,</w:t>
      </w:r>
    </w:p>
    <w:p w14:paraId="416E25B2"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Nettoyage des surfaces par un personnel dédié pendant le service,</w:t>
      </w:r>
    </w:p>
    <w:p w14:paraId="39A8E48C"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Préparation des plateaux en amont,</w:t>
      </w:r>
    </w:p>
    <w:p w14:paraId="1F54A242"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Suspension des fontaines à eau, fours micro-ondes et Salad’bar,</w:t>
      </w:r>
    </w:p>
    <w:p w14:paraId="0CE177D3" w14:textId="77777777" w:rsidR="00AE5154" w:rsidRPr="00AE5154" w:rsidRDefault="00AE5154" w:rsidP="00AE5154">
      <w:pPr>
        <w:pStyle w:val="Paragraphedeliste"/>
        <w:widowControl/>
        <w:numPr>
          <w:ilvl w:val="0"/>
          <w:numId w:val="30"/>
        </w:numPr>
        <w:jc w:val="both"/>
        <w:rPr>
          <w:rFonts w:ascii="Times New Roman" w:hAnsi="Times New Roman" w:cs="Times New Roman"/>
          <w:lang w:val="fr-FR"/>
        </w:rPr>
      </w:pPr>
      <w:r w:rsidRPr="00AE5154">
        <w:rPr>
          <w:rFonts w:ascii="Times New Roman" w:hAnsi="Times New Roman" w:cs="Times New Roman"/>
          <w:lang w:val="fr-FR"/>
        </w:rPr>
        <w:t xml:space="preserve">Mise en place de paniers à emporter (possibilité de déjeuner individuellement dans son bureau en veillant à nettoyer les surfaces après le repas). </w:t>
      </w:r>
    </w:p>
    <w:p w14:paraId="6873D100" w14:textId="1EC234E5" w:rsidR="002A0C41" w:rsidRPr="00AE5154" w:rsidRDefault="002A0C41" w:rsidP="00823491">
      <w:pPr>
        <w:jc w:val="both"/>
        <w:rPr>
          <w:rFonts w:ascii="Times New Roman" w:hAnsi="Times New Roman" w:cs="Times New Roman"/>
          <w:lang w:val="fr-FR"/>
        </w:rPr>
      </w:pPr>
    </w:p>
    <w:p w14:paraId="1B73F27C" w14:textId="77777777" w:rsidR="00F43EB6" w:rsidRPr="00AE5154" w:rsidRDefault="00F43EB6" w:rsidP="00823491">
      <w:pPr>
        <w:jc w:val="both"/>
        <w:rPr>
          <w:rFonts w:ascii="Times New Roman" w:hAnsi="Times New Roman" w:cs="Times New Roman"/>
          <w:lang w:val="fr-FR"/>
        </w:rPr>
      </w:pPr>
    </w:p>
    <w:p w14:paraId="07F0DCE2" w14:textId="3FC99AB6" w:rsidR="002A0C41" w:rsidRPr="00AE5154" w:rsidRDefault="00765906" w:rsidP="00823491">
      <w:pPr>
        <w:pStyle w:val="Paragraphedeliste"/>
        <w:numPr>
          <w:ilvl w:val="0"/>
          <w:numId w:val="8"/>
        </w:numPr>
        <w:jc w:val="both"/>
        <w:rPr>
          <w:rFonts w:ascii="Times New Roman" w:hAnsi="Times New Roman" w:cs="Times New Roman"/>
          <w:lang w:val="fr-FR"/>
        </w:rPr>
      </w:pPr>
      <w:r w:rsidRPr="00AE5154">
        <w:rPr>
          <w:rFonts w:ascii="Times New Roman" w:hAnsi="Times New Roman" w:cs="Times New Roman"/>
          <w:b/>
          <w:iCs/>
          <w:lang w:val="fr-FR"/>
        </w:rPr>
        <w:t>Le suivi RH des agents</w:t>
      </w:r>
    </w:p>
    <w:p w14:paraId="0D2C4079" w14:textId="32DB7016" w:rsidR="002A0C41" w:rsidRPr="00AE5154" w:rsidRDefault="002A0C41" w:rsidP="00823491">
      <w:pPr>
        <w:jc w:val="both"/>
        <w:rPr>
          <w:rFonts w:ascii="Times New Roman" w:hAnsi="Times New Roman" w:cs="Times New Roman"/>
          <w:lang w:val="fr-FR"/>
        </w:rPr>
      </w:pPr>
    </w:p>
    <w:p w14:paraId="74AA2A77" w14:textId="4282CDDB" w:rsidR="002A0C41" w:rsidRPr="00AE5154" w:rsidRDefault="002A0C41" w:rsidP="00823491">
      <w:pPr>
        <w:pStyle w:val="Corpsdetexte"/>
        <w:rPr>
          <w:rFonts w:ascii="Times New Roman" w:hAnsi="Times New Roman" w:cs="Times New Roman"/>
          <w:sz w:val="22"/>
        </w:rPr>
      </w:pPr>
      <w:r w:rsidRPr="00AE5154">
        <w:rPr>
          <w:rFonts w:ascii="Times New Roman" w:hAnsi="Times New Roman" w:cs="Times New Roman"/>
          <w:sz w:val="22"/>
        </w:rPr>
        <w:t>Dès le 19 mars 2020, un reporting hebdomadaire (« </w:t>
      </w:r>
      <w:r w:rsidRPr="00AE5154">
        <w:rPr>
          <w:rFonts w:ascii="Times New Roman" w:hAnsi="Times New Roman" w:cs="Times New Roman"/>
          <w:b/>
          <w:sz w:val="22"/>
        </w:rPr>
        <w:t>enquête COVID-19</w:t>
      </w:r>
      <w:r w:rsidRPr="00AE5154">
        <w:rPr>
          <w:rFonts w:ascii="Times New Roman" w:hAnsi="Times New Roman" w:cs="Times New Roman"/>
          <w:sz w:val="22"/>
        </w:rPr>
        <w:t> ») a été mis en place afin d’assurer le suivi de la si</w:t>
      </w:r>
      <w:r w:rsidR="009F0302" w:rsidRPr="00AE5154">
        <w:rPr>
          <w:rFonts w:ascii="Times New Roman" w:hAnsi="Times New Roman" w:cs="Times New Roman"/>
          <w:sz w:val="22"/>
        </w:rPr>
        <w:t>tuation des agents et permet</w:t>
      </w:r>
      <w:r w:rsidRPr="00AE5154">
        <w:rPr>
          <w:rFonts w:ascii="Times New Roman" w:hAnsi="Times New Roman" w:cs="Times New Roman"/>
          <w:sz w:val="22"/>
        </w:rPr>
        <w:t xml:space="preserve"> de recenser le nombre d’agents en présentiel, en travail à distance, en alternance, en isolement ou les cas covid. </w:t>
      </w:r>
    </w:p>
    <w:p w14:paraId="558E8A1E" w14:textId="77777777" w:rsidR="002A0C41" w:rsidRPr="00823491" w:rsidRDefault="002A0C41" w:rsidP="00823491">
      <w:pPr>
        <w:pStyle w:val="Corpsdetexte"/>
        <w:rPr>
          <w:rFonts w:ascii="Times New Roman" w:hAnsi="Times New Roman" w:cs="Times New Roman"/>
          <w:sz w:val="22"/>
        </w:rPr>
      </w:pPr>
    </w:p>
    <w:p w14:paraId="01B26F69" w14:textId="39D6FBEA" w:rsidR="002A0C41" w:rsidRPr="00823491" w:rsidRDefault="002A0C41" w:rsidP="00823491">
      <w:pPr>
        <w:pStyle w:val="Corpsdetexte"/>
        <w:rPr>
          <w:rFonts w:ascii="Times New Roman" w:hAnsi="Times New Roman" w:cs="Times New Roman"/>
          <w:sz w:val="22"/>
        </w:rPr>
      </w:pPr>
      <w:r w:rsidRPr="00823491">
        <w:rPr>
          <w:rFonts w:ascii="Times New Roman" w:hAnsi="Times New Roman" w:cs="Times New Roman"/>
          <w:sz w:val="22"/>
        </w:rPr>
        <w:t>Ces statistiques sont précisément analysées et donnent lieu à des points de cadrage réguliers avec les entités et</w:t>
      </w:r>
      <w:r w:rsidR="009F0302">
        <w:rPr>
          <w:rFonts w:ascii="Times New Roman" w:hAnsi="Times New Roman" w:cs="Times New Roman"/>
          <w:sz w:val="22"/>
        </w:rPr>
        <w:t>,</w:t>
      </w:r>
      <w:r w:rsidRPr="00823491">
        <w:rPr>
          <w:rFonts w:ascii="Times New Roman" w:hAnsi="Times New Roman" w:cs="Times New Roman"/>
          <w:sz w:val="22"/>
        </w:rPr>
        <w:t xml:space="preserve"> le cas échéant, à des actions rapides et opérationnelles destinées à maintenir un taux de travail à distance conforme aux consignes gouvernementales.</w:t>
      </w:r>
    </w:p>
    <w:p w14:paraId="7FD52484" w14:textId="77777777" w:rsidR="002A0C41" w:rsidRPr="00823491" w:rsidRDefault="002A0C41" w:rsidP="00823491">
      <w:pPr>
        <w:pStyle w:val="Corpsdetexte"/>
        <w:rPr>
          <w:rFonts w:ascii="Times New Roman" w:hAnsi="Times New Roman" w:cs="Times New Roman"/>
          <w:sz w:val="22"/>
        </w:rPr>
      </w:pPr>
    </w:p>
    <w:p w14:paraId="2767B829" w14:textId="6BA2A687" w:rsidR="002A0C41" w:rsidRPr="00823491" w:rsidRDefault="002A0C41" w:rsidP="00823491">
      <w:pPr>
        <w:pStyle w:val="Corpsdetexte"/>
        <w:rPr>
          <w:rFonts w:ascii="Times New Roman" w:hAnsi="Times New Roman" w:cs="Times New Roman"/>
          <w:sz w:val="22"/>
        </w:rPr>
      </w:pPr>
      <w:r w:rsidRPr="00823491">
        <w:rPr>
          <w:rFonts w:ascii="Times New Roman" w:hAnsi="Times New Roman" w:cs="Times New Roman"/>
          <w:sz w:val="22"/>
        </w:rPr>
        <w:t xml:space="preserve">Dans cette perspective, une </w:t>
      </w:r>
      <w:r w:rsidRPr="00823491">
        <w:rPr>
          <w:rFonts w:ascii="Times New Roman" w:hAnsi="Times New Roman" w:cs="Times New Roman"/>
          <w:b/>
          <w:sz w:val="22"/>
        </w:rPr>
        <w:t>cellule d’appel des services</w:t>
      </w:r>
      <w:r w:rsidRPr="00823491">
        <w:rPr>
          <w:rFonts w:ascii="Times New Roman" w:hAnsi="Times New Roman" w:cs="Times New Roman"/>
          <w:sz w:val="22"/>
        </w:rPr>
        <w:t xml:space="preserve"> a été mise en place à la DRH afin de suivre les statistiques par structure. Celle-ci apporte un appui aux services dans la mise en œuvre du travail à distance et contacte ceux au sein desquels le taux de travail à distance est inférieur à la moyenne des services exerçant les mêmes fonctions.</w:t>
      </w:r>
    </w:p>
    <w:p w14:paraId="75093DE4" w14:textId="311AB025" w:rsidR="00810F17" w:rsidRDefault="00810F17" w:rsidP="00823491">
      <w:pPr>
        <w:jc w:val="both"/>
        <w:rPr>
          <w:rFonts w:ascii="Times New Roman" w:hAnsi="Times New Roman" w:cs="Times New Roman"/>
          <w:sz w:val="20"/>
          <w:szCs w:val="20"/>
          <w:lang w:val="fr-FR"/>
        </w:rPr>
      </w:pPr>
    </w:p>
    <w:p w14:paraId="67E43D9A" w14:textId="03025319" w:rsidR="00395CAC" w:rsidRDefault="00395CAC" w:rsidP="00823491">
      <w:pPr>
        <w:jc w:val="both"/>
        <w:rPr>
          <w:rFonts w:ascii="Times New Roman" w:hAnsi="Times New Roman" w:cs="Times New Roman"/>
          <w:sz w:val="20"/>
          <w:szCs w:val="20"/>
          <w:lang w:val="fr-FR"/>
        </w:rPr>
      </w:pPr>
    </w:p>
    <w:p w14:paraId="3738EF1F" w14:textId="719CB067" w:rsidR="00395CAC" w:rsidRPr="00823491" w:rsidRDefault="00395CAC" w:rsidP="00823491">
      <w:pPr>
        <w:pStyle w:val="Paragraphedeliste"/>
        <w:numPr>
          <w:ilvl w:val="0"/>
          <w:numId w:val="8"/>
        </w:numPr>
        <w:jc w:val="both"/>
        <w:rPr>
          <w:rFonts w:ascii="Times New Roman" w:hAnsi="Times New Roman" w:cs="Times New Roman"/>
          <w:b/>
          <w:szCs w:val="20"/>
          <w:lang w:val="fr-FR"/>
        </w:rPr>
      </w:pPr>
      <w:r w:rsidRPr="00823491">
        <w:rPr>
          <w:rFonts w:ascii="Times New Roman" w:hAnsi="Times New Roman" w:cs="Times New Roman"/>
          <w:b/>
          <w:szCs w:val="20"/>
          <w:lang w:val="fr-FR"/>
        </w:rPr>
        <w:t xml:space="preserve">Dialogue social  </w:t>
      </w:r>
    </w:p>
    <w:p w14:paraId="04C88B41" w14:textId="18519686" w:rsidR="000A4074" w:rsidRDefault="000A4074" w:rsidP="00395CAC">
      <w:pPr>
        <w:jc w:val="both"/>
        <w:rPr>
          <w:rFonts w:ascii="Times New Roman" w:hAnsi="Times New Roman" w:cs="Times New Roman"/>
          <w:szCs w:val="20"/>
          <w:lang w:val="fr-FR"/>
        </w:rPr>
      </w:pPr>
    </w:p>
    <w:p w14:paraId="440CD2A2" w14:textId="2F8A718F" w:rsidR="000A4074" w:rsidRPr="00823491" w:rsidRDefault="000A4074" w:rsidP="00395CAC">
      <w:pPr>
        <w:jc w:val="both"/>
        <w:rPr>
          <w:rFonts w:ascii="Times New Roman" w:hAnsi="Times New Roman" w:cs="Times New Roman"/>
          <w:szCs w:val="20"/>
          <w:lang w:val="fr-FR"/>
        </w:rPr>
      </w:pPr>
      <w:r w:rsidRPr="00823491">
        <w:rPr>
          <w:rFonts w:ascii="Times New Roman" w:hAnsi="Times New Roman" w:cs="Times New Roman"/>
          <w:szCs w:val="20"/>
          <w:lang w:val="fr-FR"/>
        </w:rPr>
        <w:t xml:space="preserve">Dans le cadre de ces évolutions, il vous </w:t>
      </w:r>
      <w:r w:rsidR="00F838DA" w:rsidRPr="00823491">
        <w:rPr>
          <w:rFonts w:ascii="Times New Roman" w:hAnsi="Times New Roman" w:cs="Times New Roman"/>
          <w:szCs w:val="20"/>
          <w:lang w:val="fr-FR"/>
        </w:rPr>
        <w:t>appartient</w:t>
      </w:r>
      <w:r w:rsidRPr="00823491">
        <w:rPr>
          <w:rFonts w:ascii="Times New Roman" w:hAnsi="Times New Roman" w:cs="Times New Roman"/>
          <w:szCs w:val="20"/>
          <w:lang w:val="fr-FR"/>
        </w:rPr>
        <w:t xml:space="preserve"> d’apporter un soin tout particulier au dialogue social de proximité</w:t>
      </w:r>
      <w:r w:rsidR="00716D8B" w:rsidRPr="009D05B4">
        <w:rPr>
          <w:rFonts w:ascii="Times New Roman" w:hAnsi="Times New Roman" w:cs="Times New Roman"/>
          <w:szCs w:val="20"/>
          <w:lang w:val="fr-FR"/>
        </w:rPr>
        <w:t>, notamment en organisant régulièrement des réunions</w:t>
      </w:r>
      <w:r w:rsidR="00054063">
        <w:rPr>
          <w:rFonts w:ascii="Times New Roman" w:hAnsi="Times New Roman" w:cs="Times New Roman"/>
          <w:szCs w:val="20"/>
          <w:lang w:val="fr-FR"/>
        </w:rPr>
        <w:t xml:space="preserve"> (CHSCT et CLC) </w:t>
      </w:r>
      <w:r w:rsidRPr="009D05B4">
        <w:rPr>
          <w:rFonts w:ascii="Times New Roman" w:hAnsi="Times New Roman" w:cs="Times New Roman"/>
          <w:szCs w:val="20"/>
          <w:lang w:val="fr-FR"/>
        </w:rPr>
        <w:t xml:space="preserve">. Mes </w:t>
      </w:r>
      <w:r w:rsidRPr="00823491">
        <w:rPr>
          <w:rFonts w:ascii="Times New Roman" w:hAnsi="Times New Roman" w:cs="Times New Roman"/>
          <w:szCs w:val="20"/>
          <w:lang w:val="fr-FR"/>
        </w:rPr>
        <w:t xml:space="preserve">services </w:t>
      </w:r>
      <w:r w:rsidR="00F838DA" w:rsidRPr="00823491">
        <w:rPr>
          <w:rFonts w:ascii="Times New Roman" w:hAnsi="Times New Roman" w:cs="Times New Roman"/>
          <w:szCs w:val="20"/>
          <w:lang w:val="fr-FR"/>
        </w:rPr>
        <w:t>demeurent</w:t>
      </w:r>
      <w:r w:rsidRPr="00823491">
        <w:rPr>
          <w:rFonts w:ascii="Times New Roman" w:hAnsi="Times New Roman" w:cs="Times New Roman"/>
          <w:szCs w:val="20"/>
          <w:lang w:val="fr-FR"/>
        </w:rPr>
        <w:t xml:space="preserve"> à votre disposition pour tout </w:t>
      </w:r>
      <w:r w:rsidR="00F838DA" w:rsidRPr="00823491">
        <w:rPr>
          <w:rFonts w:ascii="Times New Roman" w:hAnsi="Times New Roman" w:cs="Times New Roman"/>
          <w:szCs w:val="20"/>
          <w:lang w:val="fr-FR"/>
        </w:rPr>
        <w:t>appui</w:t>
      </w:r>
      <w:r w:rsidR="00F838DA">
        <w:rPr>
          <w:rFonts w:ascii="Times New Roman" w:hAnsi="Times New Roman" w:cs="Times New Roman"/>
          <w:szCs w:val="20"/>
          <w:lang w:val="fr-FR"/>
        </w:rPr>
        <w:t xml:space="preserve">. </w:t>
      </w:r>
    </w:p>
    <w:p w14:paraId="3F8ADEF0" w14:textId="77777777" w:rsidR="000A4074" w:rsidRDefault="000A4074" w:rsidP="00395CAC">
      <w:pPr>
        <w:jc w:val="both"/>
        <w:rPr>
          <w:rFonts w:ascii="Times New Roman" w:hAnsi="Times New Roman" w:cs="Times New Roman"/>
          <w:szCs w:val="20"/>
          <w:lang w:val="fr-FR"/>
        </w:rPr>
      </w:pPr>
    </w:p>
    <w:p w14:paraId="29B8EAAB" w14:textId="3ADEAA4D" w:rsidR="00F838DA" w:rsidRDefault="00F838DA" w:rsidP="00823491">
      <w:pPr>
        <w:jc w:val="both"/>
        <w:rPr>
          <w:rFonts w:ascii="Times New Roman" w:hAnsi="Times New Roman" w:cs="Times New Roman"/>
          <w:szCs w:val="20"/>
          <w:lang w:val="fr-FR"/>
        </w:rPr>
      </w:pPr>
    </w:p>
    <w:p w14:paraId="0B380C7D" w14:textId="77777777" w:rsidR="00F838DA" w:rsidRPr="00823491" w:rsidRDefault="00F838DA" w:rsidP="00823491">
      <w:pPr>
        <w:jc w:val="both"/>
        <w:rPr>
          <w:rFonts w:ascii="Times New Roman" w:hAnsi="Times New Roman" w:cs="Times New Roman"/>
          <w:szCs w:val="20"/>
          <w:lang w:val="fr-FR"/>
        </w:rPr>
      </w:pPr>
    </w:p>
    <w:p w14:paraId="20BCC659" w14:textId="77777777" w:rsidR="00810F17" w:rsidRPr="00B42CF7" w:rsidRDefault="00810F17" w:rsidP="00823491">
      <w:pPr>
        <w:jc w:val="both"/>
        <w:rPr>
          <w:rFonts w:ascii="Times New Roman" w:hAnsi="Times New Roman" w:cs="Times New Roman"/>
          <w:iCs/>
          <w:lang w:val="fr-FR"/>
        </w:rPr>
      </w:pPr>
    </w:p>
    <w:p w14:paraId="63270B63" w14:textId="1CE5D230" w:rsidR="00810F17" w:rsidRPr="005B2D7F" w:rsidRDefault="00593A97" w:rsidP="005B2D7F">
      <w:pPr>
        <w:jc w:val="both"/>
        <w:rPr>
          <w:rFonts w:ascii="Times New Roman" w:hAnsi="Times New Roman" w:cs="Times New Roman"/>
          <w:iCs/>
          <w:lang w:val="fr-FR"/>
        </w:rPr>
      </w:pPr>
      <w:r w:rsidRPr="005B2D7F">
        <w:rPr>
          <w:rFonts w:ascii="Times New Roman" w:hAnsi="Times New Roman" w:cs="Times New Roman"/>
          <w:iCs/>
          <w:lang w:val="fr-FR"/>
        </w:rPr>
        <w:tab/>
      </w:r>
      <w:r w:rsidRPr="005B2D7F">
        <w:rPr>
          <w:rFonts w:ascii="Times New Roman" w:hAnsi="Times New Roman" w:cs="Times New Roman"/>
          <w:iCs/>
          <w:lang w:val="fr-FR"/>
        </w:rPr>
        <w:tab/>
      </w:r>
      <w:r w:rsidRPr="005B2D7F">
        <w:rPr>
          <w:rFonts w:ascii="Times New Roman" w:hAnsi="Times New Roman" w:cs="Times New Roman"/>
          <w:iCs/>
          <w:lang w:val="fr-FR"/>
        </w:rPr>
        <w:tab/>
      </w:r>
      <w:r w:rsidRPr="005B2D7F">
        <w:rPr>
          <w:rFonts w:ascii="Times New Roman" w:hAnsi="Times New Roman" w:cs="Times New Roman"/>
          <w:iCs/>
          <w:lang w:val="fr-FR"/>
        </w:rPr>
        <w:tab/>
      </w:r>
      <w:r w:rsidRPr="005B2D7F">
        <w:rPr>
          <w:rFonts w:ascii="Times New Roman" w:hAnsi="Times New Roman" w:cs="Times New Roman"/>
          <w:iCs/>
          <w:lang w:val="fr-FR"/>
        </w:rPr>
        <w:tab/>
      </w:r>
      <w:r w:rsidRPr="005B2D7F">
        <w:rPr>
          <w:rFonts w:ascii="Times New Roman" w:hAnsi="Times New Roman" w:cs="Times New Roman"/>
          <w:iCs/>
          <w:lang w:val="fr-FR"/>
        </w:rPr>
        <w:tab/>
      </w:r>
      <w:r w:rsidRPr="005B2D7F">
        <w:rPr>
          <w:rFonts w:ascii="Times New Roman" w:hAnsi="Times New Roman" w:cs="Times New Roman"/>
          <w:iCs/>
          <w:lang w:val="fr-FR"/>
        </w:rPr>
        <w:tab/>
      </w:r>
      <w:r w:rsidR="00810F17" w:rsidRPr="005B2D7F">
        <w:rPr>
          <w:rFonts w:ascii="Times New Roman" w:hAnsi="Times New Roman" w:cs="Times New Roman"/>
          <w:iCs/>
          <w:lang w:val="fr-FR"/>
        </w:rPr>
        <w:t>Le directeur des ressources humaines</w:t>
      </w:r>
    </w:p>
    <w:p w14:paraId="1F28065D" w14:textId="62BA4ACE" w:rsidR="00810F17" w:rsidRPr="00823491" w:rsidRDefault="00593A97" w:rsidP="00823491">
      <w:pPr>
        <w:jc w:val="both"/>
        <w:rPr>
          <w:rFonts w:ascii="Times New Roman" w:hAnsi="Times New Roman" w:cs="Times New Roman"/>
          <w:iCs/>
          <w:lang w:val="fr-FR"/>
        </w:rPr>
      </w:pP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00810F17" w:rsidRPr="00823491">
        <w:rPr>
          <w:rFonts w:ascii="Times New Roman" w:hAnsi="Times New Roman" w:cs="Times New Roman"/>
          <w:iCs/>
          <w:lang w:val="fr-FR"/>
        </w:rPr>
        <w:t>des Ministères sociaux</w:t>
      </w:r>
    </w:p>
    <w:p w14:paraId="10EAD859" w14:textId="1E2545CD" w:rsidR="00810F17" w:rsidRPr="00823491" w:rsidRDefault="00810F17" w:rsidP="00823491">
      <w:pPr>
        <w:jc w:val="both"/>
        <w:rPr>
          <w:rFonts w:ascii="Times New Roman" w:hAnsi="Times New Roman" w:cs="Times New Roman"/>
          <w:iCs/>
          <w:lang w:val="fr-FR"/>
        </w:rPr>
      </w:pPr>
    </w:p>
    <w:p w14:paraId="16F38113" w14:textId="3D492E60" w:rsidR="00810F17" w:rsidRPr="00823491" w:rsidRDefault="00810F17" w:rsidP="00823491">
      <w:pPr>
        <w:jc w:val="both"/>
        <w:rPr>
          <w:rFonts w:ascii="Times New Roman" w:hAnsi="Times New Roman" w:cs="Times New Roman"/>
          <w:iCs/>
          <w:lang w:val="fr-FR"/>
        </w:rPr>
      </w:pPr>
    </w:p>
    <w:p w14:paraId="3B84E407" w14:textId="77777777" w:rsidR="00810F17" w:rsidRPr="00823491" w:rsidRDefault="00810F17" w:rsidP="00823491">
      <w:pPr>
        <w:jc w:val="both"/>
        <w:rPr>
          <w:rFonts w:ascii="Times New Roman" w:hAnsi="Times New Roman" w:cs="Times New Roman"/>
          <w:iCs/>
          <w:lang w:val="fr-FR"/>
        </w:rPr>
      </w:pPr>
    </w:p>
    <w:p w14:paraId="03AC3E10" w14:textId="230041CA" w:rsidR="00810F17" w:rsidRPr="00823491" w:rsidRDefault="00593A97" w:rsidP="00823491">
      <w:pPr>
        <w:jc w:val="both"/>
        <w:rPr>
          <w:rFonts w:ascii="Times New Roman" w:hAnsi="Times New Roman" w:cs="Times New Roman"/>
          <w:iCs/>
          <w:lang w:val="fr-FR"/>
        </w:rPr>
      </w:pP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Pr="00823491">
        <w:rPr>
          <w:rFonts w:ascii="Times New Roman" w:hAnsi="Times New Roman" w:cs="Times New Roman"/>
          <w:iCs/>
          <w:lang w:val="fr-FR"/>
        </w:rPr>
        <w:tab/>
      </w:r>
      <w:r w:rsidR="00810F17" w:rsidRPr="00823491">
        <w:rPr>
          <w:rFonts w:ascii="Times New Roman" w:hAnsi="Times New Roman" w:cs="Times New Roman"/>
          <w:iCs/>
          <w:lang w:val="fr-FR"/>
        </w:rPr>
        <w:t>Pascal BERNARD</w:t>
      </w:r>
    </w:p>
    <w:sectPr w:rsidR="00810F17" w:rsidRPr="00823491" w:rsidSect="00F476D8">
      <w:headerReference w:type="even" r:id="rId17"/>
      <w:headerReference w:type="default" r:id="rId18"/>
      <w:footerReference w:type="default" r:id="rId19"/>
      <w:headerReference w:type="first" r:id="rId20"/>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7BFA8" w14:textId="77777777" w:rsidR="00F51CCD" w:rsidRDefault="00F51CCD" w:rsidP="0079276E">
      <w:r>
        <w:separator/>
      </w:r>
    </w:p>
  </w:endnote>
  <w:endnote w:type="continuationSeparator" w:id="0">
    <w:p w14:paraId="3434978A" w14:textId="77777777" w:rsidR="00F51CCD" w:rsidRDefault="00F51CC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0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711FBBDD" w14:textId="77777777" w:rsidR="008443A5" w:rsidRDefault="008443A5" w:rsidP="00605DE7">
        <w:pPr>
          <w:pStyle w:val="Pieddepage"/>
          <w:framePr w:wrap="none" w:vAnchor="text" w:hAnchor="margin" w:xAlign="center" w:y="1"/>
          <w:jc w:val="center"/>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770026" w14:textId="77777777" w:rsidR="008443A5" w:rsidRDefault="008443A5" w:rsidP="00605DE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330954886"/>
      <w:docPartObj>
        <w:docPartGallery w:val="Page Numbers (Bottom of Page)"/>
        <w:docPartUnique/>
      </w:docPartObj>
    </w:sdtPr>
    <w:sdtEndPr>
      <w:rPr>
        <w:rStyle w:val="Numrodepage"/>
      </w:rPr>
    </w:sdtEndPr>
    <w:sdtContent>
      <w:p w14:paraId="0DE9DBE4" w14:textId="0363F89B"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00ED6137">
          <w:rPr>
            <w:rStyle w:val="Numrodepage"/>
            <w:noProof/>
            <w:sz w:val="14"/>
            <w:szCs w:val="14"/>
            <w:lang w:val="fr-FR"/>
          </w:rPr>
          <w:t>8</w:t>
        </w:r>
        <w:r w:rsidRPr="008443A5">
          <w:rPr>
            <w:rStyle w:val="Numrodepage"/>
            <w:sz w:val="14"/>
            <w:szCs w:val="14"/>
          </w:rPr>
          <w:fldChar w:fldCharType="end"/>
        </w:r>
      </w:p>
    </w:sdtContent>
  </w:sdt>
  <w:p w14:paraId="3593C571"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3E6F" w14:textId="77777777" w:rsidR="00F51CCD" w:rsidRDefault="00F51CCD" w:rsidP="0079276E">
      <w:r>
        <w:separator/>
      </w:r>
    </w:p>
  </w:footnote>
  <w:footnote w:type="continuationSeparator" w:id="0">
    <w:p w14:paraId="5001A410" w14:textId="77777777" w:rsidR="00F51CCD" w:rsidRDefault="00F51CC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6761" w14:textId="291DAC40" w:rsidR="001E1CD3" w:rsidRDefault="00F51CCD">
    <w:pPr>
      <w:pStyle w:val="En-tte"/>
    </w:pPr>
    <w:r>
      <w:rPr>
        <w:noProof/>
      </w:rPr>
      <w:pict w14:anchorId="46EDB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33610" o:spid="_x0000_s2051" type="#_x0000_t136" style="position:absolute;margin-left:0;margin-top:0;width:547.3pt;height:156.35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352C" w14:textId="00378E0A" w:rsidR="009E69BC" w:rsidRDefault="00F51CCD" w:rsidP="009E69BC">
    <w:pPr>
      <w:pStyle w:val="En-tte"/>
      <w:tabs>
        <w:tab w:val="clear" w:pos="4513"/>
      </w:tabs>
      <w:jc w:val="right"/>
      <w:rPr>
        <w:b/>
        <w:bCs/>
        <w:sz w:val="24"/>
        <w:szCs w:val="24"/>
      </w:rPr>
    </w:pPr>
    <w:r>
      <w:rPr>
        <w:noProof/>
      </w:rPr>
      <w:pict w14:anchorId="64613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33611" o:spid="_x0000_s2052" type="#_x0000_t136" style="position:absolute;left:0;text-align:left;margin-left:0;margin-top:0;width:547.3pt;height:156.35pt;rotation:315;z-index:-25165107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9E69BC">
      <w:rPr>
        <w:noProof/>
        <w:lang w:val="fr-FR" w:eastAsia="fr-FR"/>
      </w:rPr>
      <w:drawing>
        <wp:anchor distT="0" distB="0" distL="114300" distR="114300" simplePos="0" relativeHeight="251659264" behindDoc="0" locked="0" layoutInCell="1" allowOverlap="1" wp14:anchorId="72773178" wp14:editId="61B1CC20">
          <wp:simplePos x="0" y="0"/>
          <wp:positionH relativeFrom="column">
            <wp:posOffset>-131445</wp:posOffset>
          </wp:positionH>
          <wp:positionV relativeFrom="paragraph">
            <wp:posOffset>-57150</wp:posOffset>
          </wp:positionV>
          <wp:extent cx="1395730" cy="1331595"/>
          <wp:effectExtent l="0" t="0" r="0" b="190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30" cy="1331595"/>
                  </a:xfrm>
                  <a:prstGeom prst="rect">
                    <a:avLst/>
                  </a:prstGeom>
                </pic:spPr>
              </pic:pic>
            </a:graphicData>
          </a:graphic>
          <wp14:sizeRelH relativeFrom="page">
            <wp14:pctWidth>0</wp14:pctWidth>
          </wp14:sizeRelH>
          <wp14:sizeRelV relativeFrom="page">
            <wp14:pctHeight>0</wp14:pctHeight>
          </wp14:sizeRelV>
        </wp:anchor>
      </w:drawing>
    </w:r>
    <w:r w:rsidR="009E69BC">
      <w:rPr>
        <w:b/>
        <w:bCs/>
        <w:sz w:val="24"/>
        <w:szCs w:val="24"/>
      </w:rPr>
      <w:tab/>
    </w:r>
  </w:p>
  <w:p w14:paraId="66B4BB37" w14:textId="77777777" w:rsidR="009E69BC" w:rsidRDefault="009E69BC" w:rsidP="009E69BC">
    <w:pPr>
      <w:pStyle w:val="En-tte"/>
      <w:tabs>
        <w:tab w:val="clear" w:pos="4513"/>
      </w:tabs>
      <w:jc w:val="right"/>
      <w:rPr>
        <w:b/>
        <w:bCs/>
        <w:sz w:val="24"/>
        <w:szCs w:val="24"/>
      </w:rPr>
    </w:pPr>
  </w:p>
  <w:p w14:paraId="3E7F0BD7" w14:textId="77777777" w:rsidR="003219E5" w:rsidRPr="0084707E" w:rsidRDefault="003219E5" w:rsidP="003219E5">
    <w:pPr>
      <w:pStyle w:val="En-tte"/>
      <w:jc w:val="right"/>
      <w:rPr>
        <w:rFonts w:eastAsia="Arial"/>
        <w:b/>
        <w:bCs/>
        <w:sz w:val="24"/>
        <w:szCs w:val="24"/>
        <w:lang w:val="fr-FR"/>
      </w:rPr>
    </w:pPr>
    <w:r w:rsidRPr="0084707E">
      <w:rPr>
        <w:rFonts w:eastAsia="Arial"/>
        <w:b/>
        <w:bCs/>
        <w:sz w:val="24"/>
        <w:szCs w:val="24"/>
        <w:lang w:val="fr-FR"/>
      </w:rPr>
      <w:t>Secrétariat général</w:t>
    </w:r>
  </w:p>
  <w:p w14:paraId="2AF60F4C" w14:textId="77777777" w:rsidR="00573B5B" w:rsidRPr="003D4054" w:rsidRDefault="003219E5" w:rsidP="003219E5">
    <w:pPr>
      <w:pStyle w:val="En-tte"/>
      <w:jc w:val="right"/>
      <w:rPr>
        <w:lang w:val="fr-FR"/>
      </w:rPr>
    </w:pPr>
    <w:r w:rsidRPr="0084707E">
      <w:rPr>
        <w:rFonts w:eastAsia="Arial"/>
        <w:b/>
        <w:bCs/>
        <w:sz w:val="24"/>
        <w:szCs w:val="24"/>
        <w:lang w:val="fr-FR"/>
      </w:rPr>
      <w:t>Direction des ressources humaines</w:t>
    </w:r>
  </w:p>
  <w:p w14:paraId="3CB5A86E" w14:textId="77777777" w:rsidR="004D141A" w:rsidRPr="000C3D66" w:rsidRDefault="004D141A" w:rsidP="00605DE7">
    <w:pPr>
      <w:pStyle w:val="Intituldirection"/>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BBA1" w14:textId="7FF0AEF7" w:rsidR="001E1CD3" w:rsidRDefault="00F51CCD">
    <w:pPr>
      <w:pStyle w:val="En-tte"/>
    </w:pPr>
    <w:r>
      <w:rPr>
        <w:noProof/>
      </w:rPr>
      <w:pict w14:anchorId="395B5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33609" o:spid="_x0000_s2050" type="#_x0000_t136" style="position:absolute;margin-left:0;margin-top:0;width:547.3pt;height:156.35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5BF2" w14:textId="16504207" w:rsidR="001E1CD3" w:rsidRDefault="00F51CCD">
    <w:pPr>
      <w:pStyle w:val="En-tte"/>
    </w:pPr>
    <w:r>
      <w:rPr>
        <w:noProof/>
      </w:rPr>
      <w:pict w14:anchorId="2397E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33613" o:spid="_x0000_s2054" type="#_x0000_t136" style="position:absolute;margin-left:0;margin-top:0;width:547.3pt;height:156.35pt;rotation:315;z-index:-25164697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90DF" w14:textId="2AC5BB36" w:rsidR="00B623FE" w:rsidRPr="00B623FE" w:rsidRDefault="00F51CCD" w:rsidP="00B623FE">
    <w:pPr>
      <w:pStyle w:val="En-tte"/>
      <w:tabs>
        <w:tab w:val="clear" w:pos="4513"/>
      </w:tabs>
      <w:jc w:val="right"/>
      <w:rPr>
        <w:b/>
        <w:bCs/>
        <w:sz w:val="24"/>
        <w:szCs w:val="24"/>
      </w:rPr>
    </w:pPr>
    <w:r>
      <w:rPr>
        <w:noProof/>
      </w:rPr>
      <w:pict w14:anchorId="489C0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33614" o:spid="_x0000_s2055" type="#_x0000_t136" style="position:absolute;left:0;text-align:left;margin-left:0;margin-top:0;width:547.3pt;height:156.35pt;rotation:315;z-index:-25164492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598E" w14:textId="47C8B41C" w:rsidR="001E1CD3" w:rsidRDefault="00F51CCD">
    <w:pPr>
      <w:pStyle w:val="En-tte"/>
    </w:pPr>
    <w:r>
      <w:rPr>
        <w:noProof/>
      </w:rPr>
      <w:pict w14:anchorId="7A130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33612" o:spid="_x0000_s2053" type="#_x0000_t136" style="position:absolute;margin-left:0;margin-top:0;width:547.3pt;height:156.35pt;rotation:315;z-index:-251649024;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32"/>
    <w:multiLevelType w:val="hybridMultilevel"/>
    <w:tmpl w:val="2E84C7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D4ECD"/>
    <w:multiLevelType w:val="hybridMultilevel"/>
    <w:tmpl w:val="650C1AA8"/>
    <w:lvl w:ilvl="0" w:tplc="BD969D12">
      <w:start w:val="4"/>
      <w:numFmt w:val="bullet"/>
      <w:lvlText w:val="-"/>
      <w:lvlJc w:val="left"/>
      <w:pPr>
        <w:ind w:left="1080" w:hanging="360"/>
      </w:pPr>
      <w:rPr>
        <w:rFonts w:ascii="Marianne" w:eastAsia="Times New Roman" w:hAnsi="Marianne"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03F5702B"/>
    <w:multiLevelType w:val="hybridMultilevel"/>
    <w:tmpl w:val="382434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8C7596F"/>
    <w:multiLevelType w:val="hybridMultilevel"/>
    <w:tmpl w:val="9348A38C"/>
    <w:lvl w:ilvl="0" w:tplc="9C2A6C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62FAE"/>
    <w:multiLevelType w:val="hybridMultilevel"/>
    <w:tmpl w:val="9B0A5186"/>
    <w:lvl w:ilvl="0" w:tplc="040C0005">
      <w:start w:val="1"/>
      <w:numFmt w:val="bullet"/>
      <w:lvlText w:val=""/>
      <w:lvlJc w:val="left"/>
      <w:pPr>
        <w:ind w:left="720" w:hanging="360"/>
      </w:pPr>
      <w:rPr>
        <w:rFonts w:ascii="Wingdings" w:hAnsi="Wingdings" w:hint="default"/>
      </w:rPr>
    </w:lvl>
    <w:lvl w:ilvl="1" w:tplc="139A4CF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B08DF"/>
    <w:multiLevelType w:val="hybridMultilevel"/>
    <w:tmpl w:val="1D58F84C"/>
    <w:lvl w:ilvl="0" w:tplc="2D383490">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7A6726"/>
    <w:multiLevelType w:val="hybridMultilevel"/>
    <w:tmpl w:val="B4D27DD6"/>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15:restartNumberingAfterBreak="0">
    <w:nsid w:val="1FA77627"/>
    <w:multiLevelType w:val="hybridMultilevel"/>
    <w:tmpl w:val="ECD2D3D8"/>
    <w:lvl w:ilvl="0" w:tplc="8C46FDDA">
      <w:numFmt w:val="bullet"/>
      <w:lvlText w:val="-"/>
      <w:lvlJc w:val="left"/>
      <w:pPr>
        <w:ind w:left="720" w:hanging="360"/>
      </w:pPr>
      <w:rPr>
        <w:rFonts w:ascii="Arial" w:eastAsia="Arial" w:hAnsi="Arial" w:cs="Arial" w:hint="default"/>
        <w:b/>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C5873"/>
    <w:multiLevelType w:val="hybridMultilevel"/>
    <w:tmpl w:val="D842EF0C"/>
    <w:lvl w:ilvl="0" w:tplc="040C0001">
      <w:start w:val="1"/>
      <w:numFmt w:val="bullet"/>
      <w:lvlText w:val=""/>
      <w:lvlJc w:val="left"/>
      <w:pPr>
        <w:ind w:left="1860" w:hanging="360"/>
      </w:pPr>
      <w:rPr>
        <w:rFonts w:ascii="Symbol" w:hAnsi="Symbol" w:hint="default"/>
      </w:rPr>
    </w:lvl>
    <w:lvl w:ilvl="1" w:tplc="040C0003">
      <w:start w:val="1"/>
      <w:numFmt w:val="bullet"/>
      <w:lvlText w:val="o"/>
      <w:lvlJc w:val="left"/>
      <w:pPr>
        <w:ind w:left="2580" w:hanging="360"/>
      </w:pPr>
      <w:rPr>
        <w:rFonts w:ascii="Courier New" w:hAnsi="Courier New" w:cs="Courier New" w:hint="default"/>
      </w:rPr>
    </w:lvl>
    <w:lvl w:ilvl="2" w:tplc="040C0005">
      <w:start w:val="1"/>
      <w:numFmt w:val="bullet"/>
      <w:lvlText w:val=""/>
      <w:lvlJc w:val="left"/>
      <w:pPr>
        <w:ind w:left="3300" w:hanging="360"/>
      </w:pPr>
      <w:rPr>
        <w:rFonts w:ascii="Wingdings" w:hAnsi="Wingdings" w:hint="default"/>
      </w:rPr>
    </w:lvl>
    <w:lvl w:ilvl="3" w:tplc="040C0001">
      <w:start w:val="1"/>
      <w:numFmt w:val="bullet"/>
      <w:lvlText w:val=""/>
      <w:lvlJc w:val="left"/>
      <w:pPr>
        <w:ind w:left="4020" w:hanging="360"/>
      </w:pPr>
      <w:rPr>
        <w:rFonts w:ascii="Symbol" w:hAnsi="Symbol" w:hint="default"/>
      </w:rPr>
    </w:lvl>
    <w:lvl w:ilvl="4" w:tplc="040C0003">
      <w:start w:val="1"/>
      <w:numFmt w:val="bullet"/>
      <w:lvlText w:val="o"/>
      <w:lvlJc w:val="left"/>
      <w:pPr>
        <w:ind w:left="4740" w:hanging="360"/>
      </w:pPr>
      <w:rPr>
        <w:rFonts w:ascii="Courier New" w:hAnsi="Courier New" w:cs="Courier New" w:hint="default"/>
      </w:rPr>
    </w:lvl>
    <w:lvl w:ilvl="5" w:tplc="040C0005">
      <w:start w:val="1"/>
      <w:numFmt w:val="bullet"/>
      <w:lvlText w:val=""/>
      <w:lvlJc w:val="left"/>
      <w:pPr>
        <w:ind w:left="5460" w:hanging="360"/>
      </w:pPr>
      <w:rPr>
        <w:rFonts w:ascii="Wingdings" w:hAnsi="Wingdings" w:hint="default"/>
      </w:rPr>
    </w:lvl>
    <w:lvl w:ilvl="6" w:tplc="040C0001">
      <w:start w:val="1"/>
      <w:numFmt w:val="bullet"/>
      <w:lvlText w:val=""/>
      <w:lvlJc w:val="left"/>
      <w:pPr>
        <w:ind w:left="6180" w:hanging="360"/>
      </w:pPr>
      <w:rPr>
        <w:rFonts w:ascii="Symbol" w:hAnsi="Symbol" w:hint="default"/>
      </w:rPr>
    </w:lvl>
    <w:lvl w:ilvl="7" w:tplc="040C0003">
      <w:start w:val="1"/>
      <w:numFmt w:val="bullet"/>
      <w:lvlText w:val="o"/>
      <w:lvlJc w:val="left"/>
      <w:pPr>
        <w:ind w:left="6900" w:hanging="360"/>
      </w:pPr>
      <w:rPr>
        <w:rFonts w:ascii="Courier New" w:hAnsi="Courier New" w:cs="Courier New" w:hint="default"/>
      </w:rPr>
    </w:lvl>
    <w:lvl w:ilvl="8" w:tplc="040C0005">
      <w:start w:val="1"/>
      <w:numFmt w:val="bullet"/>
      <w:lvlText w:val=""/>
      <w:lvlJc w:val="left"/>
      <w:pPr>
        <w:ind w:left="7620" w:hanging="360"/>
      </w:pPr>
      <w:rPr>
        <w:rFonts w:ascii="Wingdings" w:hAnsi="Wingdings" w:hint="default"/>
      </w:rPr>
    </w:lvl>
  </w:abstractNum>
  <w:abstractNum w:abstractNumId="10" w15:restartNumberingAfterBreak="0">
    <w:nsid w:val="269C6A0E"/>
    <w:multiLevelType w:val="hybridMultilevel"/>
    <w:tmpl w:val="C722E99C"/>
    <w:lvl w:ilvl="0" w:tplc="8A02F2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E53DAA"/>
    <w:multiLevelType w:val="hybridMultilevel"/>
    <w:tmpl w:val="BBE4CEA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C0C0B4A"/>
    <w:multiLevelType w:val="hybridMultilevel"/>
    <w:tmpl w:val="6B783408"/>
    <w:lvl w:ilvl="0" w:tplc="040C0005">
      <w:start w:val="1"/>
      <w:numFmt w:val="bullet"/>
      <w:lvlText w:val=""/>
      <w:lvlJc w:val="left"/>
      <w:pPr>
        <w:ind w:left="1083" w:hanging="360"/>
      </w:pPr>
      <w:rPr>
        <w:rFonts w:ascii="Wingdings" w:hAnsi="Wingdings"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13" w15:restartNumberingAfterBreak="0">
    <w:nsid w:val="2E331CE8"/>
    <w:multiLevelType w:val="multilevel"/>
    <w:tmpl w:val="DA80E08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5" w15:restartNumberingAfterBreak="0">
    <w:nsid w:val="45133298"/>
    <w:multiLevelType w:val="hybridMultilevel"/>
    <w:tmpl w:val="4BFC903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C563D1"/>
    <w:multiLevelType w:val="hybridMultilevel"/>
    <w:tmpl w:val="E5B293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EF43CA"/>
    <w:multiLevelType w:val="hybridMultilevel"/>
    <w:tmpl w:val="5DBA3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606FDE"/>
    <w:multiLevelType w:val="hybridMultilevel"/>
    <w:tmpl w:val="EB244A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1F6AB4"/>
    <w:multiLevelType w:val="hybridMultilevel"/>
    <w:tmpl w:val="A29830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6E5BCB"/>
    <w:multiLevelType w:val="hybridMultilevel"/>
    <w:tmpl w:val="F13293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563603B"/>
    <w:multiLevelType w:val="multilevel"/>
    <w:tmpl w:val="4912B9DC"/>
    <w:lvl w:ilvl="0">
      <w:start w:val="6"/>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66993758"/>
    <w:multiLevelType w:val="hybridMultilevel"/>
    <w:tmpl w:val="E64A558E"/>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5" w15:restartNumberingAfterBreak="0">
    <w:nsid w:val="67D94868"/>
    <w:multiLevelType w:val="hybridMultilevel"/>
    <w:tmpl w:val="14B85676"/>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6" w15:restartNumberingAfterBreak="0">
    <w:nsid w:val="6F490015"/>
    <w:multiLevelType w:val="hybridMultilevel"/>
    <w:tmpl w:val="BF3601CC"/>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E857B6"/>
    <w:multiLevelType w:val="hybridMultilevel"/>
    <w:tmpl w:val="7178718E"/>
    <w:lvl w:ilvl="0" w:tplc="771E1B08">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1032DE"/>
    <w:multiLevelType w:val="hybridMultilevel"/>
    <w:tmpl w:val="D054AB40"/>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5D20257C">
      <w:start w:val="8"/>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8"/>
  </w:num>
  <w:num w:numId="5">
    <w:abstractNumId w:val="7"/>
  </w:num>
  <w:num w:numId="6">
    <w:abstractNumId w:val="3"/>
  </w:num>
  <w:num w:numId="7">
    <w:abstractNumId w:val="10"/>
  </w:num>
  <w:num w:numId="8">
    <w:abstractNumId w:val="5"/>
  </w:num>
  <w:num w:numId="9">
    <w:abstractNumId w:val="27"/>
  </w:num>
  <w:num w:numId="10">
    <w:abstractNumId w:val="20"/>
  </w:num>
  <w:num w:numId="11">
    <w:abstractNumId w:val="28"/>
  </w:num>
  <w:num w:numId="12">
    <w:abstractNumId w:val="15"/>
  </w:num>
  <w:num w:numId="13">
    <w:abstractNumId w:val="13"/>
  </w:num>
  <w:num w:numId="14">
    <w:abstractNumId w:val="23"/>
  </w:num>
  <w:num w:numId="15">
    <w:abstractNumId w:val="17"/>
  </w:num>
  <w:num w:numId="16">
    <w:abstractNumId w:val="26"/>
  </w:num>
  <w:num w:numId="17">
    <w:abstractNumId w:val="21"/>
  </w:num>
  <w:num w:numId="18">
    <w:abstractNumId w:val="11"/>
  </w:num>
  <w:num w:numId="19">
    <w:abstractNumId w:val="2"/>
  </w:num>
  <w:num w:numId="20">
    <w:abstractNumId w:val="26"/>
  </w:num>
  <w:num w:numId="21">
    <w:abstractNumId w:val="1"/>
  </w:num>
  <w:num w:numId="22">
    <w:abstractNumId w:val="9"/>
  </w:num>
  <w:num w:numId="23">
    <w:abstractNumId w:val="6"/>
  </w:num>
  <w:num w:numId="24">
    <w:abstractNumId w:val="25"/>
  </w:num>
  <w:num w:numId="25">
    <w:abstractNumId w:val="4"/>
  </w:num>
  <w:num w:numId="26">
    <w:abstractNumId w:val="22"/>
  </w:num>
  <w:num w:numId="27">
    <w:abstractNumId w:val="0"/>
  </w:num>
  <w:num w:numId="28">
    <w:abstractNumId w:val="24"/>
  </w:num>
  <w:num w:numId="29">
    <w:abstractNumId w:val="12"/>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8A"/>
    <w:rsid w:val="0001014A"/>
    <w:rsid w:val="00011C63"/>
    <w:rsid w:val="00011F6E"/>
    <w:rsid w:val="00020CD5"/>
    <w:rsid w:val="00023CD5"/>
    <w:rsid w:val="000242A3"/>
    <w:rsid w:val="00025858"/>
    <w:rsid w:val="000301D7"/>
    <w:rsid w:val="00041EC8"/>
    <w:rsid w:val="0004365C"/>
    <w:rsid w:val="000459F3"/>
    <w:rsid w:val="000465D2"/>
    <w:rsid w:val="00054063"/>
    <w:rsid w:val="00077A96"/>
    <w:rsid w:val="00077EE5"/>
    <w:rsid w:val="000824B2"/>
    <w:rsid w:val="00082683"/>
    <w:rsid w:val="000835D6"/>
    <w:rsid w:val="00086444"/>
    <w:rsid w:val="00086A21"/>
    <w:rsid w:val="0009157F"/>
    <w:rsid w:val="000924D0"/>
    <w:rsid w:val="00095143"/>
    <w:rsid w:val="000A4074"/>
    <w:rsid w:val="000A6C2F"/>
    <w:rsid w:val="000B31F0"/>
    <w:rsid w:val="000B55FB"/>
    <w:rsid w:val="000C25E6"/>
    <w:rsid w:val="000C25E8"/>
    <w:rsid w:val="000C3D66"/>
    <w:rsid w:val="000D22FB"/>
    <w:rsid w:val="000D25CE"/>
    <w:rsid w:val="000D4A1B"/>
    <w:rsid w:val="000D4BA7"/>
    <w:rsid w:val="000D654E"/>
    <w:rsid w:val="00111602"/>
    <w:rsid w:val="001121CC"/>
    <w:rsid w:val="00115B7A"/>
    <w:rsid w:val="00123F7C"/>
    <w:rsid w:val="001263A1"/>
    <w:rsid w:val="00127641"/>
    <w:rsid w:val="00130950"/>
    <w:rsid w:val="00132D91"/>
    <w:rsid w:val="00142C96"/>
    <w:rsid w:val="00143276"/>
    <w:rsid w:val="00143626"/>
    <w:rsid w:val="001472C8"/>
    <w:rsid w:val="00151E43"/>
    <w:rsid w:val="00152B57"/>
    <w:rsid w:val="00164167"/>
    <w:rsid w:val="00167430"/>
    <w:rsid w:val="00173F08"/>
    <w:rsid w:val="001748BA"/>
    <w:rsid w:val="0018237F"/>
    <w:rsid w:val="001A267D"/>
    <w:rsid w:val="001A2749"/>
    <w:rsid w:val="001A33AA"/>
    <w:rsid w:val="001B254A"/>
    <w:rsid w:val="001B65FB"/>
    <w:rsid w:val="001C2BD4"/>
    <w:rsid w:val="001D397A"/>
    <w:rsid w:val="001E1CD3"/>
    <w:rsid w:val="001E672A"/>
    <w:rsid w:val="001F2AED"/>
    <w:rsid w:val="001F74CC"/>
    <w:rsid w:val="001F7D0B"/>
    <w:rsid w:val="00204240"/>
    <w:rsid w:val="002111B8"/>
    <w:rsid w:val="00211923"/>
    <w:rsid w:val="002245B0"/>
    <w:rsid w:val="00225AF7"/>
    <w:rsid w:val="00232393"/>
    <w:rsid w:val="002403A9"/>
    <w:rsid w:val="00240718"/>
    <w:rsid w:val="002471A3"/>
    <w:rsid w:val="00247974"/>
    <w:rsid w:val="00247BA8"/>
    <w:rsid w:val="0025005F"/>
    <w:rsid w:val="0025153A"/>
    <w:rsid w:val="00264E4F"/>
    <w:rsid w:val="00272877"/>
    <w:rsid w:val="0027370F"/>
    <w:rsid w:val="002766B4"/>
    <w:rsid w:val="002770DC"/>
    <w:rsid w:val="00290207"/>
    <w:rsid w:val="00290741"/>
    <w:rsid w:val="00293088"/>
    <w:rsid w:val="002973A4"/>
    <w:rsid w:val="002A0C41"/>
    <w:rsid w:val="002A6968"/>
    <w:rsid w:val="002C3085"/>
    <w:rsid w:val="002C688A"/>
    <w:rsid w:val="002D6A66"/>
    <w:rsid w:val="002E1B63"/>
    <w:rsid w:val="002F16D2"/>
    <w:rsid w:val="00307B45"/>
    <w:rsid w:val="00315449"/>
    <w:rsid w:val="00317050"/>
    <w:rsid w:val="0032192B"/>
    <w:rsid w:val="003219E5"/>
    <w:rsid w:val="003450FD"/>
    <w:rsid w:val="00375B82"/>
    <w:rsid w:val="003760FE"/>
    <w:rsid w:val="00380D99"/>
    <w:rsid w:val="0039310C"/>
    <w:rsid w:val="00395CAC"/>
    <w:rsid w:val="003A00C5"/>
    <w:rsid w:val="003B4C8F"/>
    <w:rsid w:val="003B6A7E"/>
    <w:rsid w:val="003B6D74"/>
    <w:rsid w:val="003B7018"/>
    <w:rsid w:val="003C5195"/>
    <w:rsid w:val="003C66E6"/>
    <w:rsid w:val="003D28A5"/>
    <w:rsid w:val="003D4B48"/>
    <w:rsid w:val="003D59C8"/>
    <w:rsid w:val="003D7992"/>
    <w:rsid w:val="003E4A92"/>
    <w:rsid w:val="003E5334"/>
    <w:rsid w:val="003E7703"/>
    <w:rsid w:val="003F214C"/>
    <w:rsid w:val="003F6BE9"/>
    <w:rsid w:val="00411F12"/>
    <w:rsid w:val="004136B4"/>
    <w:rsid w:val="0041629E"/>
    <w:rsid w:val="00425066"/>
    <w:rsid w:val="00431A4F"/>
    <w:rsid w:val="004329FE"/>
    <w:rsid w:val="00433210"/>
    <w:rsid w:val="00443CB6"/>
    <w:rsid w:val="00444220"/>
    <w:rsid w:val="004504C8"/>
    <w:rsid w:val="00453CCE"/>
    <w:rsid w:val="00455974"/>
    <w:rsid w:val="00465630"/>
    <w:rsid w:val="00470A46"/>
    <w:rsid w:val="00476C8B"/>
    <w:rsid w:val="004849D6"/>
    <w:rsid w:val="00495150"/>
    <w:rsid w:val="004A1D5F"/>
    <w:rsid w:val="004B1241"/>
    <w:rsid w:val="004B2284"/>
    <w:rsid w:val="004C403D"/>
    <w:rsid w:val="004C6BCA"/>
    <w:rsid w:val="004D0B62"/>
    <w:rsid w:val="004D141A"/>
    <w:rsid w:val="004F6D51"/>
    <w:rsid w:val="00501F0D"/>
    <w:rsid w:val="005021E9"/>
    <w:rsid w:val="00503E0A"/>
    <w:rsid w:val="00511D4C"/>
    <w:rsid w:val="00512211"/>
    <w:rsid w:val="005122A1"/>
    <w:rsid w:val="0051297A"/>
    <w:rsid w:val="005144B4"/>
    <w:rsid w:val="005164BB"/>
    <w:rsid w:val="00523A16"/>
    <w:rsid w:val="005270BF"/>
    <w:rsid w:val="00532BB4"/>
    <w:rsid w:val="00534370"/>
    <w:rsid w:val="00537850"/>
    <w:rsid w:val="00541E32"/>
    <w:rsid w:val="005467C3"/>
    <w:rsid w:val="0055684C"/>
    <w:rsid w:val="0056297D"/>
    <w:rsid w:val="00563078"/>
    <w:rsid w:val="005651E8"/>
    <w:rsid w:val="00573B5B"/>
    <w:rsid w:val="0058397F"/>
    <w:rsid w:val="00590D9F"/>
    <w:rsid w:val="005917C9"/>
    <w:rsid w:val="005923E6"/>
    <w:rsid w:val="00593A97"/>
    <w:rsid w:val="005978E6"/>
    <w:rsid w:val="005B2D7F"/>
    <w:rsid w:val="005C00FB"/>
    <w:rsid w:val="005F1028"/>
    <w:rsid w:val="005F2E98"/>
    <w:rsid w:val="005F36AC"/>
    <w:rsid w:val="00605DE7"/>
    <w:rsid w:val="0061323D"/>
    <w:rsid w:val="00617421"/>
    <w:rsid w:val="00622A05"/>
    <w:rsid w:val="00624F35"/>
    <w:rsid w:val="00631089"/>
    <w:rsid w:val="006404E4"/>
    <w:rsid w:val="0064178A"/>
    <w:rsid w:val="00650DCA"/>
    <w:rsid w:val="00652227"/>
    <w:rsid w:val="00653539"/>
    <w:rsid w:val="006542B1"/>
    <w:rsid w:val="006609E5"/>
    <w:rsid w:val="00667FF3"/>
    <w:rsid w:val="00670C89"/>
    <w:rsid w:val="00671315"/>
    <w:rsid w:val="00684225"/>
    <w:rsid w:val="00685576"/>
    <w:rsid w:val="006A2017"/>
    <w:rsid w:val="006A2CBF"/>
    <w:rsid w:val="006A3C57"/>
    <w:rsid w:val="006B62F1"/>
    <w:rsid w:val="006C1316"/>
    <w:rsid w:val="006C3523"/>
    <w:rsid w:val="006C6EBB"/>
    <w:rsid w:val="006E4DBB"/>
    <w:rsid w:val="006F1539"/>
    <w:rsid w:val="006F66DA"/>
    <w:rsid w:val="00704067"/>
    <w:rsid w:val="007059B4"/>
    <w:rsid w:val="0070629E"/>
    <w:rsid w:val="00716D8B"/>
    <w:rsid w:val="00716DF2"/>
    <w:rsid w:val="007262EF"/>
    <w:rsid w:val="00732E12"/>
    <w:rsid w:val="00732F09"/>
    <w:rsid w:val="0074724D"/>
    <w:rsid w:val="00747E3E"/>
    <w:rsid w:val="007510CA"/>
    <w:rsid w:val="00756BE5"/>
    <w:rsid w:val="00760491"/>
    <w:rsid w:val="00765906"/>
    <w:rsid w:val="00770F07"/>
    <w:rsid w:val="00774D33"/>
    <w:rsid w:val="0078108E"/>
    <w:rsid w:val="00781D25"/>
    <w:rsid w:val="00786E70"/>
    <w:rsid w:val="0079276E"/>
    <w:rsid w:val="00794AAC"/>
    <w:rsid w:val="00794FD3"/>
    <w:rsid w:val="007978A6"/>
    <w:rsid w:val="007A075A"/>
    <w:rsid w:val="007A2A9C"/>
    <w:rsid w:val="007B2CAA"/>
    <w:rsid w:val="007B6862"/>
    <w:rsid w:val="007E39E5"/>
    <w:rsid w:val="007E79B2"/>
    <w:rsid w:val="007F21BE"/>
    <w:rsid w:val="007F2457"/>
    <w:rsid w:val="007F543E"/>
    <w:rsid w:val="007F612D"/>
    <w:rsid w:val="00806105"/>
    <w:rsid w:val="00807CCD"/>
    <w:rsid w:val="00810F17"/>
    <w:rsid w:val="008202D7"/>
    <w:rsid w:val="00821486"/>
    <w:rsid w:val="00823491"/>
    <w:rsid w:val="00823E0E"/>
    <w:rsid w:val="0083294A"/>
    <w:rsid w:val="00842A4A"/>
    <w:rsid w:val="008443A5"/>
    <w:rsid w:val="00846753"/>
    <w:rsid w:val="00851458"/>
    <w:rsid w:val="0085305F"/>
    <w:rsid w:val="0086132C"/>
    <w:rsid w:val="00861487"/>
    <w:rsid w:val="00862260"/>
    <w:rsid w:val="00865666"/>
    <w:rsid w:val="00873395"/>
    <w:rsid w:val="0088057A"/>
    <w:rsid w:val="008813A8"/>
    <w:rsid w:val="0089024F"/>
    <w:rsid w:val="008961F0"/>
    <w:rsid w:val="0089673E"/>
    <w:rsid w:val="008A0A94"/>
    <w:rsid w:val="008A14CA"/>
    <w:rsid w:val="008A71DE"/>
    <w:rsid w:val="008B52AF"/>
    <w:rsid w:val="008C2485"/>
    <w:rsid w:val="008C5E2F"/>
    <w:rsid w:val="008C693D"/>
    <w:rsid w:val="008D18E3"/>
    <w:rsid w:val="008D61AD"/>
    <w:rsid w:val="008E08F1"/>
    <w:rsid w:val="008E29F8"/>
    <w:rsid w:val="008E2DC9"/>
    <w:rsid w:val="008E3A53"/>
    <w:rsid w:val="008F5418"/>
    <w:rsid w:val="00924D02"/>
    <w:rsid w:val="00931AF7"/>
    <w:rsid w:val="00936F2D"/>
    <w:rsid w:val="00941720"/>
    <w:rsid w:val="009432C5"/>
    <w:rsid w:val="00952724"/>
    <w:rsid w:val="00956A04"/>
    <w:rsid w:val="00973F87"/>
    <w:rsid w:val="0098227A"/>
    <w:rsid w:val="00986371"/>
    <w:rsid w:val="0099246E"/>
    <w:rsid w:val="00992DBA"/>
    <w:rsid w:val="00996F94"/>
    <w:rsid w:val="009A4F64"/>
    <w:rsid w:val="009A5593"/>
    <w:rsid w:val="009A7788"/>
    <w:rsid w:val="009B147D"/>
    <w:rsid w:val="009B1F92"/>
    <w:rsid w:val="009C2446"/>
    <w:rsid w:val="009C2B78"/>
    <w:rsid w:val="009C303E"/>
    <w:rsid w:val="009C539F"/>
    <w:rsid w:val="009C639F"/>
    <w:rsid w:val="009C669E"/>
    <w:rsid w:val="009D05B4"/>
    <w:rsid w:val="009E69BC"/>
    <w:rsid w:val="009F0302"/>
    <w:rsid w:val="009F6BBF"/>
    <w:rsid w:val="009F7646"/>
    <w:rsid w:val="00A03089"/>
    <w:rsid w:val="00A050F6"/>
    <w:rsid w:val="00A12632"/>
    <w:rsid w:val="00A14231"/>
    <w:rsid w:val="00A2647C"/>
    <w:rsid w:val="00A30EA6"/>
    <w:rsid w:val="00A43D96"/>
    <w:rsid w:val="00A52C2C"/>
    <w:rsid w:val="00A6659E"/>
    <w:rsid w:val="00A72F59"/>
    <w:rsid w:val="00A8461C"/>
    <w:rsid w:val="00A94300"/>
    <w:rsid w:val="00AA3A79"/>
    <w:rsid w:val="00AB2FEA"/>
    <w:rsid w:val="00AB6B0E"/>
    <w:rsid w:val="00AD1A31"/>
    <w:rsid w:val="00AD2905"/>
    <w:rsid w:val="00AD7C5D"/>
    <w:rsid w:val="00AE5154"/>
    <w:rsid w:val="00AF00EC"/>
    <w:rsid w:val="00AF675B"/>
    <w:rsid w:val="00AF75BA"/>
    <w:rsid w:val="00B01487"/>
    <w:rsid w:val="00B017CF"/>
    <w:rsid w:val="00B12F1D"/>
    <w:rsid w:val="00B161C6"/>
    <w:rsid w:val="00B32740"/>
    <w:rsid w:val="00B3546A"/>
    <w:rsid w:val="00B3703E"/>
    <w:rsid w:val="00B4117D"/>
    <w:rsid w:val="00B42CF7"/>
    <w:rsid w:val="00B540FE"/>
    <w:rsid w:val="00B55A05"/>
    <w:rsid w:val="00B570EA"/>
    <w:rsid w:val="00B611CC"/>
    <w:rsid w:val="00B623FE"/>
    <w:rsid w:val="00B63B45"/>
    <w:rsid w:val="00B706F8"/>
    <w:rsid w:val="00B76961"/>
    <w:rsid w:val="00B82F30"/>
    <w:rsid w:val="00B90319"/>
    <w:rsid w:val="00BA71CD"/>
    <w:rsid w:val="00BB0E0E"/>
    <w:rsid w:val="00BC48D0"/>
    <w:rsid w:val="00BD3C03"/>
    <w:rsid w:val="00BD5B09"/>
    <w:rsid w:val="00BD6F3A"/>
    <w:rsid w:val="00BE26E0"/>
    <w:rsid w:val="00BF6515"/>
    <w:rsid w:val="00C0029A"/>
    <w:rsid w:val="00C07AA9"/>
    <w:rsid w:val="00C171A8"/>
    <w:rsid w:val="00C20C27"/>
    <w:rsid w:val="00C20D86"/>
    <w:rsid w:val="00C20EBC"/>
    <w:rsid w:val="00C26889"/>
    <w:rsid w:val="00C32C48"/>
    <w:rsid w:val="00C35DD1"/>
    <w:rsid w:val="00C44072"/>
    <w:rsid w:val="00C463AB"/>
    <w:rsid w:val="00C47DAD"/>
    <w:rsid w:val="00C52E1B"/>
    <w:rsid w:val="00C53E28"/>
    <w:rsid w:val="00C63DC8"/>
    <w:rsid w:val="00C65EA7"/>
    <w:rsid w:val="00C666FD"/>
    <w:rsid w:val="00C67312"/>
    <w:rsid w:val="00C70B88"/>
    <w:rsid w:val="00C81A74"/>
    <w:rsid w:val="00C85CE0"/>
    <w:rsid w:val="00CB1CBC"/>
    <w:rsid w:val="00CB37B1"/>
    <w:rsid w:val="00CD5E65"/>
    <w:rsid w:val="00CE663A"/>
    <w:rsid w:val="00CF203A"/>
    <w:rsid w:val="00CF424F"/>
    <w:rsid w:val="00CF5E5A"/>
    <w:rsid w:val="00D0487B"/>
    <w:rsid w:val="00D053B4"/>
    <w:rsid w:val="00D10C52"/>
    <w:rsid w:val="00D129F8"/>
    <w:rsid w:val="00D13006"/>
    <w:rsid w:val="00D14C18"/>
    <w:rsid w:val="00D23E52"/>
    <w:rsid w:val="00D262EC"/>
    <w:rsid w:val="00D305B2"/>
    <w:rsid w:val="00D3153E"/>
    <w:rsid w:val="00D42BCE"/>
    <w:rsid w:val="00D52480"/>
    <w:rsid w:val="00D55C7A"/>
    <w:rsid w:val="00D57B36"/>
    <w:rsid w:val="00D63BA0"/>
    <w:rsid w:val="00D649AC"/>
    <w:rsid w:val="00D736D6"/>
    <w:rsid w:val="00D75B77"/>
    <w:rsid w:val="00D75CC1"/>
    <w:rsid w:val="00D76C8A"/>
    <w:rsid w:val="00D76FD9"/>
    <w:rsid w:val="00D77E42"/>
    <w:rsid w:val="00D81140"/>
    <w:rsid w:val="00D84552"/>
    <w:rsid w:val="00D94213"/>
    <w:rsid w:val="00D95255"/>
    <w:rsid w:val="00D9724C"/>
    <w:rsid w:val="00DB2233"/>
    <w:rsid w:val="00DB6301"/>
    <w:rsid w:val="00DD0A2C"/>
    <w:rsid w:val="00DD7074"/>
    <w:rsid w:val="00DE7944"/>
    <w:rsid w:val="00E13E8A"/>
    <w:rsid w:val="00E13FDD"/>
    <w:rsid w:val="00E16AE9"/>
    <w:rsid w:val="00E23871"/>
    <w:rsid w:val="00E30C47"/>
    <w:rsid w:val="00E35BB0"/>
    <w:rsid w:val="00E5050C"/>
    <w:rsid w:val="00E527C4"/>
    <w:rsid w:val="00E52D8E"/>
    <w:rsid w:val="00E5641C"/>
    <w:rsid w:val="00E56942"/>
    <w:rsid w:val="00E620AD"/>
    <w:rsid w:val="00E668B8"/>
    <w:rsid w:val="00E75FC7"/>
    <w:rsid w:val="00E8051D"/>
    <w:rsid w:val="00E874DE"/>
    <w:rsid w:val="00E95F90"/>
    <w:rsid w:val="00EA07E2"/>
    <w:rsid w:val="00EB4359"/>
    <w:rsid w:val="00EB7FAB"/>
    <w:rsid w:val="00EC029A"/>
    <w:rsid w:val="00EC3D01"/>
    <w:rsid w:val="00EC410E"/>
    <w:rsid w:val="00EC49E5"/>
    <w:rsid w:val="00EC70B9"/>
    <w:rsid w:val="00ED5480"/>
    <w:rsid w:val="00ED6137"/>
    <w:rsid w:val="00EE35DB"/>
    <w:rsid w:val="00EE3A33"/>
    <w:rsid w:val="00EE62F1"/>
    <w:rsid w:val="00EF7D46"/>
    <w:rsid w:val="00F045E8"/>
    <w:rsid w:val="00F04A7E"/>
    <w:rsid w:val="00F04F27"/>
    <w:rsid w:val="00F05000"/>
    <w:rsid w:val="00F07E7F"/>
    <w:rsid w:val="00F12A29"/>
    <w:rsid w:val="00F149F7"/>
    <w:rsid w:val="00F15B03"/>
    <w:rsid w:val="00F22E64"/>
    <w:rsid w:val="00F26E4A"/>
    <w:rsid w:val="00F33DE4"/>
    <w:rsid w:val="00F35899"/>
    <w:rsid w:val="00F426BA"/>
    <w:rsid w:val="00F43EB6"/>
    <w:rsid w:val="00F476D8"/>
    <w:rsid w:val="00F47C53"/>
    <w:rsid w:val="00F51CCD"/>
    <w:rsid w:val="00F5365E"/>
    <w:rsid w:val="00F6243B"/>
    <w:rsid w:val="00F67DE3"/>
    <w:rsid w:val="00F74C15"/>
    <w:rsid w:val="00F754E3"/>
    <w:rsid w:val="00F838DA"/>
    <w:rsid w:val="00F84BB2"/>
    <w:rsid w:val="00F875E5"/>
    <w:rsid w:val="00F94D51"/>
    <w:rsid w:val="00F96F06"/>
    <w:rsid w:val="00F96F3F"/>
    <w:rsid w:val="00F972C7"/>
    <w:rsid w:val="00FB4F1A"/>
    <w:rsid w:val="00FB7377"/>
    <w:rsid w:val="00FC1390"/>
    <w:rsid w:val="00FC37EE"/>
    <w:rsid w:val="00FC6A1E"/>
    <w:rsid w:val="00FC7A4B"/>
    <w:rsid w:val="00FD5CC3"/>
    <w:rsid w:val="00FD6787"/>
    <w:rsid w:val="00FD7D05"/>
    <w:rsid w:val="00FE02D9"/>
    <w:rsid w:val="00FF04C6"/>
    <w:rsid w:val="00FF17DB"/>
    <w:rsid w:val="00FF5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D522C35"/>
  <w15:docId w15:val="{B434EEA3-A379-4FD5-B988-53600582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paragraph" w:customStyle="1" w:styleId="Default">
    <w:name w:val="Default"/>
    <w:rsid w:val="00622A05"/>
    <w:pPr>
      <w:widowControl/>
      <w:adjustRightInd w:val="0"/>
    </w:pPr>
    <w:rPr>
      <w:color w:val="000000"/>
      <w:sz w:val="24"/>
      <w:szCs w:val="24"/>
      <w:lang w:val="fr-FR"/>
    </w:rPr>
  </w:style>
  <w:style w:type="paragraph" w:styleId="Notedebasdepage">
    <w:name w:val="footnote text"/>
    <w:basedOn w:val="Normal"/>
    <w:link w:val="NotedebasdepageCar"/>
    <w:uiPriority w:val="99"/>
    <w:semiHidden/>
    <w:unhideWhenUsed/>
    <w:rsid w:val="00B12F1D"/>
    <w:rPr>
      <w:sz w:val="20"/>
      <w:szCs w:val="20"/>
    </w:rPr>
  </w:style>
  <w:style w:type="character" w:customStyle="1" w:styleId="NotedebasdepageCar">
    <w:name w:val="Note de bas de page Car"/>
    <w:basedOn w:val="Policepardfaut"/>
    <w:link w:val="Notedebasdepage"/>
    <w:uiPriority w:val="99"/>
    <w:semiHidden/>
    <w:rsid w:val="00B12F1D"/>
    <w:rPr>
      <w:sz w:val="20"/>
      <w:szCs w:val="20"/>
    </w:rPr>
  </w:style>
  <w:style w:type="character" w:styleId="Appelnotedebasdep">
    <w:name w:val="footnote reference"/>
    <w:basedOn w:val="Policepardfaut"/>
    <w:uiPriority w:val="99"/>
    <w:semiHidden/>
    <w:unhideWhenUsed/>
    <w:rsid w:val="00B12F1D"/>
    <w:rPr>
      <w:vertAlign w:val="superscript"/>
    </w:rPr>
  </w:style>
  <w:style w:type="character" w:styleId="Marquedecommentaire">
    <w:name w:val="annotation reference"/>
    <w:basedOn w:val="Policepardfaut"/>
    <w:uiPriority w:val="99"/>
    <w:semiHidden/>
    <w:unhideWhenUsed/>
    <w:rsid w:val="00B12F1D"/>
    <w:rPr>
      <w:sz w:val="16"/>
      <w:szCs w:val="16"/>
    </w:rPr>
  </w:style>
  <w:style w:type="paragraph" w:styleId="Commentaire">
    <w:name w:val="annotation text"/>
    <w:basedOn w:val="Normal"/>
    <w:link w:val="CommentaireCar"/>
    <w:uiPriority w:val="99"/>
    <w:unhideWhenUsed/>
    <w:rsid w:val="00B12F1D"/>
    <w:rPr>
      <w:sz w:val="20"/>
      <w:szCs w:val="20"/>
    </w:rPr>
  </w:style>
  <w:style w:type="character" w:customStyle="1" w:styleId="CommentaireCar">
    <w:name w:val="Commentaire Car"/>
    <w:basedOn w:val="Policepardfaut"/>
    <w:link w:val="Commentaire"/>
    <w:uiPriority w:val="99"/>
    <w:rsid w:val="00B12F1D"/>
    <w:rPr>
      <w:sz w:val="20"/>
      <w:szCs w:val="20"/>
    </w:rPr>
  </w:style>
  <w:style w:type="paragraph" w:styleId="Objetducommentaire">
    <w:name w:val="annotation subject"/>
    <w:basedOn w:val="Commentaire"/>
    <w:next w:val="Commentaire"/>
    <w:link w:val="ObjetducommentaireCar"/>
    <w:uiPriority w:val="99"/>
    <w:semiHidden/>
    <w:unhideWhenUsed/>
    <w:rsid w:val="00B12F1D"/>
    <w:rPr>
      <w:b/>
      <w:bCs/>
    </w:rPr>
  </w:style>
  <w:style w:type="character" w:customStyle="1" w:styleId="ObjetducommentaireCar">
    <w:name w:val="Objet du commentaire Car"/>
    <w:basedOn w:val="CommentaireCar"/>
    <w:link w:val="Objetducommentaire"/>
    <w:uiPriority w:val="99"/>
    <w:semiHidden/>
    <w:rsid w:val="00B12F1D"/>
    <w:rPr>
      <w:b/>
      <w:bCs/>
      <w:sz w:val="20"/>
      <w:szCs w:val="20"/>
    </w:rPr>
  </w:style>
  <w:style w:type="paragraph" w:styleId="Textedebulles">
    <w:name w:val="Balloon Text"/>
    <w:basedOn w:val="Normal"/>
    <w:link w:val="TextedebullesCar"/>
    <w:uiPriority w:val="99"/>
    <w:semiHidden/>
    <w:unhideWhenUsed/>
    <w:rsid w:val="00B12F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F1D"/>
    <w:rPr>
      <w:rFonts w:ascii="Segoe UI" w:hAnsi="Segoe UI" w:cs="Segoe UI"/>
      <w:sz w:val="18"/>
      <w:szCs w:val="18"/>
    </w:rPr>
  </w:style>
  <w:style w:type="paragraph" w:styleId="Rvision">
    <w:name w:val="Revision"/>
    <w:hidden/>
    <w:uiPriority w:val="99"/>
    <w:semiHidden/>
    <w:rsid w:val="004136B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4946">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960917836">
      <w:bodyDiv w:val="1"/>
      <w:marLeft w:val="0"/>
      <w:marRight w:val="0"/>
      <w:marTop w:val="0"/>
      <w:marBottom w:val="0"/>
      <w:divBdr>
        <w:top w:val="none" w:sz="0" w:space="0" w:color="auto"/>
        <w:left w:val="none" w:sz="0" w:space="0" w:color="auto"/>
        <w:bottom w:val="none" w:sz="0" w:space="0" w:color="auto"/>
        <w:right w:val="none" w:sz="0" w:space="0" w:color="auto"/>
      </w:divBdr>
    </w:div>
    <w:div w:id="1109424559">
      <w:bodyDiv w:val="1"/>
      <w:marLeft w:val="0"/>
      <w:marRight w:val="0"/>
      <w:marTop w:val="0"/>
      <w:marBottom w:val="0"/>
      <w:divBdr>
        <w:top w:val="none" w:sz="0" w:space="0" w:color="auto"/>
        <w:left w:val="none" w:sz="0" w:space="0" w:color="auto"/>
        <w:bottom w:val="none" w:sz="0" w:space="0" w:color="auto"/>
        <w:right w:val="none" w:sz="0" w:space="0" w:color="auto"/>
      </w:divBdr>
    </w:div>
    <w:div w:id="1406299010">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1992442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qualisocial.typeform.com/to/Ik1CGX0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l%20:%2006%2032%2061%2065%205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RH-campusmanagerial@sg.social.gouv.f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aco.intranet.social.gouv.fr/servicescommuns/DRH/PCoach/Documents/coaching_juin20.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H-campusmanagerial@sg.social.gouv.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1.SAU\AppData\Local\Temp\7zOCF8073D9\Courrier_DRH.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A542-3EDC-49AD-B602-E7D42189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Courrier_DRH.dotx</Template>
  <TotalTime>1</TotalTime>
  <Pages>8</Pages>
  <Words>3696</Words>
  <Characters>20332</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SAUVAGE, Valerie (DRH/DPMR)</dc:creator>
  <cp:lastModifiedBy>JANNES, Henri (SYNDICATS/CFDT)</cp:lastModifiedBy>
  <cp:revision>2</cp:revision>
  <dcterms:created xsi:type="dcterms:W3CDTF">2021-06-14T05:44:00Z</dcterms:created>
  <dcterms:modified xsi:type="dcterms:W3CDTF">2021-06-14T05:44:00Z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