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9" w:type="dxa"/>
        <w:tblInd w:w="-289" w:type="dxa"/>
        <w:tblLook w:val="04A0" w:firstRow="1" w:lastRow="0" w:firstColumn="1" w:lastColumn="0" w:noHBand="0" w:noVBand="1"/>
      </w:tblPr>
      <w:tblGrid>
        <w:gridCol w:w="3224"/>
        <w:gridCol w:w="3156"/>
        <w:gridCol w:w="4110"/>
        <w:gridCol w:w="3969"/>
      </w:tblGrid>
      <w:tr w:rsidR="00DC0122" w:rsidRPr="00DC0122" w:rsidTr="005C0F2A">
        <w:trPr>
          <w:trHeight w:val="970"/>
          <w:tblHeader/>
        </w:trPr>
        <w:tc>
          <w:tcPr>
            <w:tcW w:w="14459" w:type="dxa"/>
            <w:gridSpan w:val="4"/>
            <w:shd w:val="clear" w:color="auto" w:fill="ACB9CA" w:themeFill="text2" w:themeFillTint="66"/>
          </w:tcPr>
          <w:p w:rsidR="005C0F2A" w:rsidRDefault="005C0F2A" w:rsidP="00BD18F5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 xml:space="preserve"> </w:t>
            </w:r>
          </w:p>
          <w:p w:rsidR="00DC0122" w:rsidRPr="00DC0122" w:rsidRDefault="00DA02F6" w:rsidP="00BD18F5">
            <w:pPr>
              <w:jc w:val="center"/>
              <w:rPr>
                <w:b/>
                <w:sz w:val="24"/>
                <w:szCs w:val="24"/>
              </w:rPr>
            </w:pPr>
            <w:r w:rsidRPr="005C0F2A">
              <w:rPr>
                <w:b/>
                <w:sz w:val="28"/>
                <w:szCs w:val="24"/>
              </w:rPr>
              <w:t xml:space="preserve">EN PREPARATION DU CHSCT TE </w:t>
            </w:r>
            <w:r w:rsidR="00BD18F5" w:rsidRPr="005C0F2A">
              <w:rPr>
                <w:b/>
                <w:sz w:val="28"/>
                <w:szCs w:val="24"/>
              </w:rPr>
              <w:t xml:space="preserve">20-21 </w:t>
            </w:r>
            <w:r w:rsidRPr="005C0F2A">
              <w:rPr>
                <w:b/>
                <w:sz w:val="28"/>
                <w:szCs w:val="24"/>
              </w:rPr>
              <w:t>JANVIER 2022</w:t>
            </w:r>
          </w:p>
        </w:tc>
      </w:tr>
      <w:tr w:rsidR="00DA02F6" w:rsidRPr="00DC0122" w:rsidTr="006A1501">
        <w:trPr>
          <w:trHeight w:val="771"/>
          <w:tblHeader/>
        </w:trPr>
        <w:tc>
          <w:tcPr>
            <w:tcW w:w="3224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BA507C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AXES</w:t>
            </w:r>
          </w:p>
        </w:tc>
        <w:tc>
          <w:tcPr>
            <w:tcW w:w="3156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F22B78" w:rsidP="00DA02F6">
            <w:pPr>
              <w:jc w:val="center"/>
              <w:rPr>
                <w:b/>
                <w:sz w:val="24"/>
                <w:szCs w:val="24"/>
              </w:rPr>
            </w:pPr>
            <w:r w:rsidRPr="00DC0122">
              <w:rPr>
                <w:b/>
                <w:sz w:val="24"/>
                <w:szCs w:val="24"/>
              </w:rPr>
              <w:t>CONTEXTE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F22B78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REALISEES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BA507C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EN COURS OU A VENIR</w:t>
            </w:r>
          </w:p>
        </w:tc>
      </w:tr>
    </w:tbl>
    <w:tbl>
      <w:tblPr>
        <w:tblStyle w:val="Grilledutableau1"/>
        <w:tblW w:w="14459" w:type="dxa"/>
        <w:tblInd w:w="-289" w:type="dxa"/>
        <w:tblLook w:val="04A0" w:firstRow="1" w:lastRow="0" w:firstColumn="1" w:lastColumn="0" w:noHBand="0" w:noVBand="1"/>
      </w:tblPr>
      <w:tblGrid>
        <w:gridCol w:w="3224"/>
        <w:gridCol w:w="3156"/>
        <w:gridCol w:w="4110"/>
        <w:gridCol w:w="3969"/>
      </w:tblGrid>
      <w:tr w:rsidR="00BA507C" w:rsidRPr="00B508E1" w:rsidTr="006A1501">
        <w:trPr>
          <w:trHeight w:val="3392"/>
        </w:trPr>
        <w:tc>
          <w:tcPr>
            <w:tcW w:w="3224" w:type="dxa"/>
            <w:shd w:val="clear" w:color="auto" w:fill="ACB9CA" w:themeFill="text2" w:themeFillTint="66"/>
          </w:tcPr>
          <w:p w:rsidR="00BA507C" w:rsidRDefault="00BA507C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Prévention des risques liés au : Travail Organisé A Distance (TOAD)</w:t>
            </w:r>
          </w:p>
          <w:p w:rsidR="00BA507C" w:rsidRDefault="00BA507C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  <w:p w:rsidR="00BA507C" w:rsidRDefault="00BA507C" w:rsidP="00BA507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RPS</w:t>
            </w:r>
          </w:p>
          <w:p w:rsidR="00BA507C" w:rsidRPr="00BA507C" w:rsidRDefault="00BA507C" w:rsidP="00BA507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A507C">
              <w:rPr>
                <w:b/>
                <w:sz w:val="24"/>
                <w:szCs w:val="24"/>
              </w:rPr>
              <w:t>TMS</w:t>
            </w:r>
          </w:p>
        </w:tc>
        <w:tc>
          <w:tcPr>
            <w:tcW w:w="3156" w:type="dxa"/>
          </w:tcPr>
          <w:p w:rsidR="005C0F2A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</w:t>
            </w:r>
            <w:r w:rsidR="005C0F2A">
              <w:rPr>
                <w:sz w:val="24"/>
                <w:szCs w:val="24"/>
              </w:rPr>
              <w:t>uation des risques lié</w:t>
            </w:r>
            <w:r>
              <w:rPr>
                <w:sz w:val="24"/>
                <w:szCs w:val="24"/>
              </w:rPr>
              <w:t>s au TOAD renforcé par la crise sanitaire Covid-19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5C0F2A" w:rsidRDefault="00AC473A" w:rsidP="005C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physique</w:t>
            </w:r>
          </w:p>
          <w:p w:rsidR="00AC473A" w:rsidRDefault="00AC473A" w:rsidP="005C0F2A">
            <w:pPr>
              <w:rPr>
                <w:sz w:val="24"/>
                <w:szCs w:val="24"/>
              </w:rPr>
            </w:pPr>
          </w:p>
          <w:p w:rsidR="00AC473A" w:rsidRPr="005C0F2A" w:rsidRDefault="00AC473A" w:rsidP="005C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RPS</w:t>
            </w: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BA507C" w:rsidRPr="005C0F2A" w:rsidRDefault="005C0F2A" w:rsidP="005C0F2A">
            <w:pPr>
              <w:tabs>
                <w:tab w:val="left" w:pos="2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BA507C" w:rsidRDefault="009900D0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Recensement auprès du réseau des préventeurs de</w:t>
            </w:r>
            <w:r w:rsidR="00BA507C">
              <w:rPr>
                <w:sz w:val="24"/>
                <w:szCs w:val="24"/>
              </w:rPr>
              <w:t xml:space="preserve"> l’effectivité de la mise à jour du DUERP </w:t>
            </w:r>
            <w:r>
              <w:rPr>
                <w:sz w:val="24"/>
                <w:szCs w:val="24"/>
              </w:rPr>
              <w:t xml:space="preserve">en </w:t>
            </w:r>
            <w:r w:rsidR="00BA507C">
              <w:rPr>
                <w:sz w:val="24"/>
                <w:szCs w:val="24"/>
              </w:rPr>
              <w:t>prenant en compte le télétravail (RPS,</w:t>
            </w:r>
            <w:r>
              <w:rPr>
                <w:sz w:val="24"/>
                <w:szCs w:val="24"/>
              </w:rPr>
              <w:t xml:space="preserve"> </w:t>
            </w:r>
            <w:r w:rsidR="00BA507C">
              <w:rPr>
                <w:sz w:val="24"/>
                <w:szCs w:val="24"/>
              </w:rPr>
              <w:t>Covid)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BA507C" w:rsidRDefault="005F62C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12F6">
              <w:rPr>
                <w:sz w:val="24"/>
                <w:szCs w:val="24"/>
              </w:rPr>
              <w:t>/11/2021 : Café sur dispositif d’écoute quali social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Mobilisation</w:t>
            </w:r>
            <w:r w:rsidRPr="00BA507C">
              <w:rPr>
                <w:sz w:val="24"/>
                <w:szCs w:val="24"/>
              </w:rPr>
              <w:t xml:space="preserve"> de la cellule d’écoute psychologique</w:t>
            </w:r>
            <w:r>
              <w:rPr>
                <w:sz w:val="24"/>
                <w:szCs w:val="24"/>
              </w:rPr>
              <w:t xml:space="preserve"> </w:t>
            </w:r>
          </w:p>
          <w:p w:rsidR="003312F6" w:rsidRPr="00BA507C" w:rsidRDefault="003312F6" w:rsidP="003312F6">
            <w:pPr>
              <w:rPr>
                <w:sz w:val="24"/>
                <w:szCs w:val="24"/>
              </w:rPr>
            </w:pP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16/12/2021 : Causerie du jeudi sur la prévention des risques liés au télétravail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 : Environnement de travail à distance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réunions (DRH, DFAS, DNUM) sur la dotation des agents équipements 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Intégrer SG Mme NAUDIN (PDL)</w:t>
            </w:r>
          </w:p>
          <w:p w:rsidR="003312F6" w:rsidRDefault="003312F6" w:rsidP="004436D9">
            <w:pPr>
              <w:rPr>
                <w:sz w:val="24"/>
                <w:szCs w:val="24"/>
              </w:rPr>
            </w:pPr>
          </w:p>
          <w:p w:rsidR="005C0F2A" w:rsidRPr="00DC0122" w:rsidRDefault="005C0F2A" w:rsidP="005C0F2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473A" w:rsidRPr="009900D0" w:rsidRDefault="00AC473A" w:rsidP="004436D9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900D0">
              <w:rPr>
                <w:b/>
                <w:color w:val="0070C0"/>
                <w:sz w:val="24"/>
                <w:szCs w:val="24"/>
                <w:u w:val="single"/>
              </w:rPr>
              <w:t>Prévention des risques liés au TOAD</w:t>
            </w:r>
          </w:p>
          <w:p w:rsid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</w:p>
          <w:p w:rsidR="003312F6" w:rsidRDefault="003312F6" w:rsidP="004436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Guide du TOAD :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jour du guide TOAD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nutrition, hygiène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pratiques (Installer sur son poste, des exercices simples lutter contre TMS………)</w:t>
            </w:r>
          </w:p>
          <w:p w:rsidR="003312F6" w:rsidRDefault="003312F6" w:rsidP="004436D9">
            <w:pPr>
              <w:rPr>
                <w:b/>
                <w:sz w:val="24"/>
                <w:szCs w:val="24"/>
                <w:u w:val="single"/>
              </w:rPr>
            </w:pPr>
          </w:p>
          <w:p w:rsidR="00AC473A" w:rsidRP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>Evaluation des risques TOAD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Elaborer </w:t>
            </w:r>
            <w:r w:rsidR="00054B24">
              <w:rPr>
                <w:sz w:val="24"/>
                <w:szCs w:val="24"/>
              </w:rPr>
              <w:t>une méthodologie harmonisée sur l’</w:t>
            </w:r>
            <w:r>
              <w:rPr>
                <w:sz w:val="24"/>
                <w:szCs w:val="24"/>
              </w:rPr>
              <w:t>évaluation des risques liés au TOAD</w:t>
            </w:r>
            <w:r w:rsidR="00054B24">
              <w:rPr>
                <w:sz w:val="24"/>
                <w:szCs w:val="24"/>
              </w:rPr>
              <w:t xml:space="preserve"> en se basant sur les </w:t>
            </w:r>
            <w:r w:rsidR="00AC473A">
              <w:rPr>
                <w:sz w:val="24"/>
                <w:szCs w:val="24"/>
              </w:rPr>
              <w:t>7</w:t>
            </w:r>
            <w:r w:rsidR="005F62CC">
              <w:rPr>
                <w:sz w:val="24"/>
                <w:szCs w:val="24"/>
              </w:rPr>
              <w:t xml:space="preserve"> </w:t>
            </w:r>
            <w:r w:rsidR="00054B24">
              <w:rPr>
                <w:sz w:val="24"/>
                <w:szCs w:val="24"/>
              </w:rPr>
              <w:t>facteurs d</w:t>
            </w:r>
            <w:r w:rsidR="00AC473A">
              <w:rPr>
                <w:sz w:val="24"/>
                <w:szCs w:val="24"/>
              </w:rPr>
              <w:t>u rapport GOLLAC :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AC473A" w:rsidRDefault="00AC473A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-Questionnaire RPS/Risques physiques, TMS pour l’ensemble des agents puis transmettre les résultats aux différentes directions</w:t>
            </w:r>
          </w:p>
          <w:p w:rsidR="003312F6" w:rsidRDefault="003312F6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-Questionnaire : insérer photo de son environnement de travail</w:t>
            </w:r>
          </w:p>
          <w:p w:rsidR="00F13691" w:rsidRDefault="00F13691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-Compléter par un recueil des avis des agents </w:t>
            </w:r>
          </w:p>
          <w:p w:rsidR="003312F6" w:rsidRPr="00AC473A" w:rsidRDefault="003312F6" w:rsidP="00AC473A">
            <w:pPr>
              <w:rPr>
                <w:sz w:val="24"/>
                <w:szCs w:val="24"/>
              </w:rPr>
            </w:pPr>
          </w:p>
          <w:p w:rsidR="003312F6" w:rsidRDefault="00AC473A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-Mettre en place des actions d’amélioration à la suite des résultats</w:t>
            </w:r>
            <w:r w:rsidR="003312F6">
              <w:rPr>
                <w:sz w:val="24"/>
                <w:szCs w:val="24"/>
              </w:rPr>
              <w:t xml:space="preserve"> </w:t>
            </w:r>
          </w:p>
          <w:p w:rsidR="003312F6" w:rsidRDefault="003312F6" w:rsidP="004436D9">
            <w:pPr>
              <w:rPr>
                <w:sz w:val="24"/>
                <w:szCs w:val="24"/>
              </w:rPr>
            </w:pPr>
          </w:p>
          <w:p w:rsidR="00BA507C" w:rsidRDefault="00AC473A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4B24">
              <w:rPr>
                <w:sz w:val="24"/>
                <w:szCs w:val="24"/>
              </w:rPr>
              <w:t xml:space="preserve">Mise à jour des </w:t>
            </w:r>
            <w:r w:rsidR="00BA507C">
              <w:rPr>
                <w:sz w:val="24"/>
                <w:szCs w:val="24"/>
              </w:rPr>
              <w:t xml:space="preserve">DUERP </w:t>
            </w:r>
            <w:r>
              <w:rPr>
                <w:sz w:val="24"/>
                <w:szCs w:val="24"/>
              </w:rPr>
              <w:t xml:space="preserve">et du guide TOAD </w:t>
            </w:r>
            <w:r w:rsidR="00054B24">
              <w:rPr>
                <w:sz w:val="24"/>
                <w:szCs w:val="24"/>
              </w:rPr>
              <w:t>à partir de l’évaluation</w:t>
            </w:r>
          </w:p>
          <w:p w:rsidR="00054B24" w:rsidRDefault="00054B24" w:rsidP="004436D9">
            <w:pPr>
              <w:rPr>
                <w:sz w:val="24"/>
                <w:szCs w:val="24"/>
              </w:rPr>
            </w:pPr>
          </w:p>
          <w:p w:rsidR="00AC473A" w:rsidRPr="00AC473A" w:rsidRDefault="00AC473A" w:rsidP="00AC473A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>Equipement/ Matériel :</w:t>
            </w:r>
          </w:p>
          <w:p w:rsidR="00AC473A" w:rsidRDefault="00AC473A" w:rsidP="00AC473A">
            <w:pPr>
              <w:rPr>
                <w:sz w:val="24"/>
                <w:szCs w:val="24"/>
              </w:rPr>
            </w:pPr>
          </w:p>
          <w:p w:rsidR="00AC473A" w:rsidRPr="00BA507C" w:rsidRDefault="00AC473A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507C">
              <w:rPr>
                <w:sz w:val="24"/>
                <w:szCs w:val="24"/>
              </w:rPr>
              <w:t>Poursuivre les échanges avec le Groupe de travail sur l’équipement informatique et les besoins de formation des agents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AC473A" w:rsidRP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 xml:space="preserve">Accentuer la communication 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Accentuer la présentation des thématiques liés au TOAD dans le cadre des animations (causerie du jeudi, café RPS) et de la news letter prev’info.</w:t>
            </w:r>
          </w:p>
          <w:p w:rsidR="00270E53" w:rsidRDefault="00270E53" w:rsidP="004436D9">
            <w:pPr>
              <w:rPr>
                <w:sz w:val="24"/>
                <w:szCs w:val="24"/>
              </w:rPr>
            </w:pPr>
          </w:p>
          <w:p w:rsidR="00270E53" w:rsidRDefault="00270E53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une démarche collaborative au plus près des besoins des agents </w:t>
            </w:r>
          </w:p>
          <w:p w:rsidR="00270E53" w:rsidRDefault="00270E53" w:rsidP="004436D9">
            <w:pPr>
              <w:rPr>
                <w:sz w:val="24"/>
                <w:szCs w:val="24"/>
              </w:rPr>
            </w:pPr>
          </w:p>
          <w:p w:rsidR="00BA507C" w:rsidRPr="00270E53" w:rsidRDefault="00270E53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Thématique causerie </w:t>
            </w:r>
            <w:r w:rsidRPr="00270E53">
              <w:rPr>
                <w:b/>
                <w:sz w:val="24"/>
                <w:szCs w:val="24"/>
              </w:rPr>
              <w:t>à venir :</w:t>
            </w:r>
          </w:p>
          <w:p w:rsidR="00270E53" w:rsidRDefault="00270E53" w:rsidP="00270E53">
            <w:r>
              <w:t>-Perte du sens/ perte de la créativité</w:t>
            </w:r>
          </w:p>
          <w:p w:rsidR="00270E53" w:rsidRDefault="00270E53" w:rsidP="00270E53"/>
          <w:p w:rsidR="00270E53" w:rsidRDefault="00270E53" w:rsidP="00270E53">
            <w:r>
              <w:t>-Les outils numériques (faire intervenir une entreprise par exemple orange…)</w:t>
            </w:r>
          </w:p>
          <w:p w:rsidR="00270E53" w:rsidRDefault="00270E53" w:rsidP="00270E53"/>
          <w:p w:rsidR="00270E53" w:rsidRDefault="00270E53" w:rsidP="00270E53">
            <w:r>
              <w:t xml:space="preserve">-Isolement </w:t>
            </w:r>
            <w:r>
              <w:sym w:font="Wingdings" w:char="F0E0"/>
            </w:r>
            <w:r>
              <w:t xml:space="preserve"> Café RPS</w:t>
            </w:r>
          </w:p>
          <w:p w:rsidR="00270E53" w:rsidRDefault="00270E53" w:rsidP="00270E53"/>
          <w:p w:rsidR="00270E53" w:rsidRDefault="00894601" w:rsidP="00270E53">
            <w:r>
              <w:t>-Faire intervenir d’autre acteurs</w:t>
            </w:r>
            <w:r w:rsidR="00270E53">
              <w:t xml:space="preserve"> (</w:t>
            </w:r>
            <w:r>
              <w:t>ANACT, INRS</w:t>
            </w:r>
            <w:r w:rsidR="00270E53">
              <w:t xml:space="preserve">…etc.) 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BA507C" w:rsidRPr="00B508E1" w:rsidRDefault="00BA507C" w:rsidP="005C0F2A">
            <w:pPr>
              <w:rPr>
                <w:sz w:val="24"/>
                <w:szCs w:val="24"/>
              </w:rPr>
            </w:pPr>
            <w:r w:rsidRPr="00BA507C">
              <w:rPr>
                <w:sz w:val="24"/>
                <w:szCs w:val="24"/>
              </w:rPr>
              <w:t>Echanges en instance de dialogue social</w:t>
            </w:r>
          </w:p>
        </w:tc>
      </w:tr>
    </w:tbl>
    <w:p w:rsidR="00FE7D9D" w:rsidRPr="00FE7D9D" w:rsidRDefault="00FE7D9D" w:rsidP="00FE7D9D">
      <w:pPr>
        <w:rPr>
          <w:b/>
          <w:i/>
          <w:sz w:val="18"/>
          <w:szCs w:val="18"/>
        </w:rPr>
      </w:pPr>
    </w:p>
    <w:p w:rsidR="00FE7D9D" w:rsidRDefault="00FE7D9D" w:rsidP="00FE7D9D">
      <w:pPr>
        <w:rPr>
          <w:sz w:val="18"/>
          <w:szCs w:val="18"/>
        </w:rPr>
      </w:pPr>
    </w:p>
    <w:sectPr w:rsidR="00FE7D9D" w:rsidSect="00DA02F6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01" w:rsidRDefault="00BB3501" w:rsidP="005C0F2A">
      <w:pPr>
        <w:spacing w:after="0" w:line="240" w:lineRule="auto"/>
      </w:pPr>
      <w:r>
        <w:separator/>
      </w:r>
    </w:p>
  </w:endnote>
  <w:endnote w:type="continuationSeparator" w:id="0">
    <w:p w:rsidR="00BB3501" w:rsidRDefault="00BB3501" w:rsidP="005C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01" w:rsidRDefault="00BB3501" w:rsidP="005C0F2A">
      <w:pPr>
        <w:spacing w:after="0" w:line="240" w:lineRule="auto"/>
      </w:pPr>
      <w:r>
        <w:separator/>
      </w:r>
    </w:p>
  </w:footnote>
  <w:footnote w:type="continuationSeparator" w:id="0">
    <w:p w:rsidR="00BB3501" w:rsidRDefault="00BB3501" w:rsidP="005C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D32"/>
    <w:multiLevelType w:val="hybridMultilevel"/>
    <w:tmpl w:val="13EEE7CA"/>
    <w:lvl w:ilvl="0" w:tplc="20803C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E59"/>
    <w:multiLevelType w:val="hybridMultilevel"/>
    <w:tmpl w:val="167E45AE"/>
    <w:lvl w:ilvl="0" w:tplc="DD186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686"/>
    <w:multiLevelType w:val="hybridMultilevel"/>
    <w:tmpl w:val="9B603D1C"/>
    <w:lvl w:ilvl="0" w:tplc="EE8ABC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171"/>
    <w:multiLevelType w:val="hybridMultilevel"/>
    <w:tmpl w:val="C872794C"/>
    <w:lvl w:ilvl="0" w:tplc="B6FEA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1D3"/>
    <w:multiLevelType w:val="hybridMultilevel"/>
    <w:tmpl w:val="275422CE"/>
    <w:lvl w:ilvl="0" w:tplc="4D8427D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D"/>
    <w:rsid w:val="00044E21"/>
    <w:rsid w:val="00054B24"/>
    <w:rsid w:val="000B5C8F"/>
    <w:rsid w:val="000C387E"/>
    <w:rsid w:val="00202EDB"/>
    <w:rsid w:val="0024323A"/>
    <w:rsid w:val="00270E53"/>
    <w:rsid w:val="002803D2"/>
    <w:rsid w:val="003312F6"/>
    <w:rsid w:val="003746E2"/>
    <w:rsid w:val="003D51C0"/>
    <w:rsid w:val="004100CE"/>
    <w:rsid w:val="005C0F2A"/>
    <w:rsid w:val="005E3300"/>
    <w:rsid w:val="005E4F3B"/>
    <w:rsid w:val="005F62CC"/>
    <w:rsid w:val="006A1501"/>
    <w:rsid w:val="006C69A7"/>
    <w:rsid w:val="006F20D5"/>
    <w:rsid w:val="00724A18"/>
    <w:rsid w:val="007522D2"/>
    <w:rsid w:val="007E7DEF"/>
    <w:rsid w:val="007F03F2"/>
    <w:rsid w:val="007F0A08"/>
    <w:rsid w:val="00894601"/>
    <w:rsid w:val="00910ED4"/>
    <w:rsid w:val="009900D0"/>
    <w:rsid w:val="00996BAA"/>
    <w:rsid w:val="009C0E64"/>
    <w:rsid w:val="00AA09EF"/>
    <w:rsid w:val="00AC473A"/>
    <w:rsid w:val="00B508E1"/>
    <w:rsid w:val="00B8128E"/>
    <w:rsid w:val="00BA3D6B"/>
    <w:rsid w:val="00BA507C"/>
    <w:rsid w:val="00BB3501"/>
    <w:rsid w:val="00BD18F5"/>
    <w:rsid w:val="00BE7887"/>
    <w:rsid w:val="00DA02F6"/>
    <w:rsid w:val="00DB6FB9"/>
    <w:rsid w:val="00DC0122"/>
    <w:rsid w:val="00E453CD"/>
    <w:rsid w:val="00F13691"/>
    <w:rsid w:val="00F13B68"/>
    <w:rsid w:val="00F21AF5"/>
    <w:rsid w:val="00F22B78"/>
    <w:rsid w:val="00F3388D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02B1-F674-4F00-BA04-FC5CB3A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387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BA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2A"/>
  </w:style>
  <w:style w:type="paragraph" w:styleId="Pieddepage">
    <w:name w:val="footer"/>
    <w:basedOn w:val="Normal"/>
    <w:link w:val="PieddepageCar"/>
    <w:uiPriority w:val="99"/>
    <w:unhideWhenUsed/>
    <w:rsid w:val="005C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JOSSE, Williams (DRH/VTDS/QVT-MPSST)</dc:creator>
  <cp:keywords/>
  <dc:description/>
  <cp:lastModifiedBy>JANNES, Henri (SYNDICATS/CFDT)</cp:lastModifiedBy>
  <cp:revision>2</cp:revision>
  <cp:lastPrinted>2022-01-20T12:19:00Z</cp:lastPrinted>
  <dcterms:created xsi:type="dcterms:W3CDTF">2022-02-03T09:02:00Z</dcterms:created>
  <dcterms:modified xsi:type="dcterms:W3CDTF">2022-02-03T09:02:00Z</dcterms:modified>
</cp:coreProperties>
</file>