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099"/>
        <w:gridCol w:w="2552"/>
      </w:tblGrid>
      <w:tr w:rsidR="00631198" w:rsidRPr="007036F8" w:rsidTr="00D620FF">
        <w:trPr>
          <w:cantSplit/>
          <w:tblHeader/>
          <w:jc w:val="center"/>
        </w:trPr>
        <w:tc>
          <w:tcPr>
            <w:tcW w:w="9048" w:type="dxa"/>
            <w:gridSpan w:val="3"/>
            <w:shd w:val="clear" w:color="000000" w:fill="F2DCDB"/>
            <w:vAlign w:val="center"/>
          </w:tcPr>
          <w:p w:rsidR="00631198" w:rsidRDefault="00631198" w:rsidP="00AB166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631198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fr-FR"/>
              </w:rPr>
              <w:t xml:space="preserve">Annexe 1. Calendrier de la campagne de promotion </w:t>
            </w:r>
          </w:p>
          <w:p w:rsidR="00631198" w:rsidRPr="00631198" w:rsidRDefault="00631198" w:rsidP="00AB166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631198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fr-FR"/>
              </w:rPr>
              <w:t>de corps et de grade 2022</w:t>
            </w:r>
          </w:p>
        </w:tc>
      </w:tr>
      <w:tr w:rsidR="00631198" w:rsidRPr="007036F8" w:rsidTr="00631198">
        <w:trPr>
          <w:cantSplit/>
          <w:tblHeader/>
          <w:jc w:val="center"/>
        </w:trPr>
        <w:tc>
          <w:tcPr>
            <w:tcW w:w="3397" w:type="dxa"/>
            <w:shd w:val="clear" w:color="000000" w:fill="F2DCDB"/>
            <w:vAlign w:val="center"/>
            <w:hideMark/>
          </w:tcPr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bookmarkStart w:id="1" w:name="RANGE!A1:B21"/>
            <w:r w:rsidRPr="007036F8">
              <w:rPr>
                <w:rFonts w:eastAsia="Times New Roman" w:cstheme="minorHAnsi"/>
                <w:b/>
                <w:bCs/>
                <w:lang w:eastAsia="fr-FR"/>
              </w:rPr>
              <w:t>Actions</w:t>
            </w:r>
            <w:bookmarkEnd w:id="1"/>
            <w:r>
              <w:rPr>
                <w:rFonts w:eastAsia="Times New Roman" w:cstheme="minorHAnsi"/>
                <w:b/>
                <w:bCs/>
                <w:lang w:eastAsia="fr-FR"/>
              </w:rPr>
              <w:t xml:space="preserve"> par le service STNGP</w:t>
            </w:r>
          </w:p>
          <w:p w:rsidR="00631198" w:rsidRPr="007036F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Bureaux de gestion des corps</w:t>
            </w:r>
          </w:p>
        </w:tc>
        <w:tc>
          <w:tcPr>
            <w:tcW w:w="3099" w:type="dxa"/>
            <w:shd w:val="clear" w:color="000000" w:fill="F2DCDB"/>
          </w:tcPr>
          <w:p w:rsidR="00631198" w:rsidRPr="007036F8" w:rsidRDefault="00631198" w:rsidP="00AB166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Actions par les services RH de proximité</w:t>
            </w:r>
          </w:p>
        </w:tc>
        <w:tc>
          <w:tcPr>
            <w:tcW w:w="2552" w:type="dxa"/>
            <w:shd w:val="clear" w:color="000000" w:fill="F2DCDB"/>
          </w:tcPr>
          <w:p w:rsidR="00631198" w:rsidRPr="007036F8" w:rsidRDefault="00631198" w:rsidP="00AB166B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7036F8">
              <w:rPr>
                <w:rFonts w:eastAsia="Times New Roman" w:cstheme="minorHAnsi"/>
                <w:b/>
                <w:bCs/>
                <w:lang w:eastAsia="fr-FR"/>
              </w:rPr>
              <w:t>Date</w:t>
            </w:r>
            <w:r w:rsidR="000E6BD9">
              <w:rPr>
                <w:rFonts w:eastAsia="Times New Roman" w:cstheme="minorHAnsi"/>
                <w:b/>
                <w:bCs/>
                <w:lang w:eastAsia="fr-FR"/>
              </w:rPr>
              <w:t>s</w:t>
            </w:r>
          </w:p>
        </w:tc>
      </w:tr>
      <w:tr w:rsidR="00631198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1198" w:rsidRPr="00E411E6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411E6">
              <w:rPr>
                <w:rFonts w:eastAsia="Times New Roman" w:cstheme="minorHAnsi"/>
                <w:lang w:eastAsia="fr-FR"/>
              </w:rPr>
              <w:t>Préparation de la campagne en interne DRH (requêtes RenoiRH, fiabilisation des listes de</w:t>
            </w:r>
            <w:r w:rsidR="004462FB">
              <w:rPr>
                <w:rFonts w:eastAsia="Times New Roman" w:cstheme="minorHAnsi"/>
                <w:lang w:eastAsia="fr-FR"/>
              </w:rPr>
              <w:t xml:space="preserve">s agents </w:t>
            </w:r>
            <w:r w:rsidRPr="00E411E6">
              <w:rPr>
                <w:rFonts w:eastAsia="Times New Roman" w:cstheme="minorHAnsi"/>
                <w:lang w:eastAsia="fr-FR"/>
              </w:rPr>
              <w:t xml:space="preserve"> promouvables par univers *...)</w:t>
            </w:r>
          </w:p>
        </w:tc>
        <w:tc>
          <w:tcPr>
            <w:tcW w:w="3099" w:type="dxa"/>
          </w:tcPr>
          <w:p w:rsidR="00631198" w:rsidRPr="00E411E6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631198" w:rsidRDefault="004462FB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N</w:t>
            </w:r>
            <w:r w:rsidR="00631198">
              <w:rPr>
                <w:rFonts w:eastAsia="Times New Roman" w:cstheme="minorHAnsi"/>
                <w:lang w:eastAsia="fr-FR"/>
              </w:rPr>
              <w:t>ovembre</w:t>
            </w:r>
            <w:r>
              <w:rPr>
                <w:rFonts w:eastAsia="Times New Roman" w:cstheme="minorHAnsi"/>
                <w:lang w:eastAsia="fr-FR"/>
              </w:rPr>
              <w:t xml:space="preserve"> 2021</w:t>
            </w:r>
          </w:p>
        </w:tc>
      </w:tr>
      <w:tr w:rsidR="000E6BD9" w:rsidRPr="007036F8" w:rsidTr="000E6BD9">
        <w:trPr>
          <w:cantSplit/>
          <w:trHeight w:val="119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E6BD9" w:rsidRPr="00E411E6" w:rsidRDefault="000E6BD9" w:rsidP="000E6BD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411E6">
              <w:rPr>
                <w:rFonts w:eastAsia="Times New Roman" w:cstheme="minorHAnsi"/>
                <w:lang w:eastAsia="fr-FR"/>
              </w:rPr>
              <w:t xml:space="preserve">Envoi aux services </w:t>
            </w:r>
            <w:r>
              <w:rPr>
                <w:rFonts w:eastAsia="Times New Roman" w:cstheme="minorHAnsi"/>
                <w:lang w:eastAsia="fr-FR"/>
              </w:rPr>
              <w:t xml:space="preserve">des listes des agents </w:t>
            </w:r>
            <w:r w:rsidRPr="00E411E6">
              <w:rPr>
                <w:rFonts w:eastAsia="Times New Roman" w:cstheme="minorHAnsi"/>
                <w:lang w:eastAsia="fr-FR"/>
              </w:rPr>
              <w:t>promouvables pour vérification</w:t>
            </w:r>
          </w:p>
          <w:p w:rsidR="000E6BD9" w:rsidRPr="00E411E6" w:rsidRDefault="000E6BD9" w:rsidP="000E6BD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411E6">
              <w:rPr>
                <w:rFonts w:eastAsia="Times New Roman" w:cstheme="minorHAnsi"/>
                <w:lang w:eastAsia="fr-FR"/>
              </w:rPr>
              <w:t>Concernant les GRAF, e</w:t>
            </w:r>
            <w:r>
              <w:rPr>
                <w:rFonts w:eastAsia="Times New Roman" w:cstheme="minorHAnsi"/>
                <w:lang w:eastAsia="fr-FR"/>
              </w:rPr>
              <w:t xml:space="preserve">nvoi aux services des listes des agents </w:t>
            </w:r>
            <w:r w:rsidRPr="00E411E6">
              <w:rPr>
                <w:rFonts w:eastAsia="Times New Roman" w:cstheme="minorHAnsi"/>
                <w:lang w:eastAsia="fr-FR"/>
              </w:rPr>
              <w:t>promouvables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E411E6">
              <w:rPr>
                <w:rFonts w:eastAsia="Times New Roman" w:cstheme="minorHAnsi"/>
                <w:lang w:eastAsia="fr-FR"/>
              </w:rPr>
              <w:t>au</w:t>
            </w:r>
            <w:r>
              <w:rPr>
                <w:rFonts w:eastAsia="Times New Roman" w:cstheme="minorHAnsi"/>
                <w:lang w:eastAsia="fr-FR"/>
              </w:rPr>
              <w:t xml:space="preserve"> titre du critère statutaire </w:t>
            </w:r>
            <w:r w:rsidRPr="00E411E6">
              <w:rPr>
                <w:rFonts w:eastAsia="Times New Roman" w:cstheme="minorHAnsi"/>
                <w:lang w:eastAsia="fr-FR"/>
              </w:rPr>
              <w:t xml:space="preserve">avec indication </w:t>
            </w:r>
            <w:r>
              <w:rPr>
                <w:rFonts w:eastAsia="Times New Roman" w:cstheme="minorHAnsi"/>
                <w:lang w:eastAsia="fr-FR"/>
              </w:rPr>
              <w:t>de l’éligibilité connue en 2021 et</w:t>
            </w:r>
            <w:r w:rsidRPr="00E411E6">
              <w:rPr>
                <w:rFonts w:eastAsia="Times New Roman" w:cstheme="minorHAnsi"/>
                <w:lang w:eastAsia="fr-FR"/>
              </w:rPr>
              <w:t xml:space="preserve"> fiche de cr</w:t>
            </w:r>
            <w:r>
              <w:rPr>
                <w:rFonts w:eastAsia="Times New Roman" w:cstheme="minorHAnsi"/>
                <w:lang w:eastAsia="fr-FR"/>
              </w:rPr>
              <w:t>itères d’analyse réglementaires</w:t>
            </w:r>
          </w:p>
          <w:p w:rsidR="000E6BD9" w:rsidRPr="00E411E6" w:rsidRDefault="000E6BD9" w:rsidP="000E6BD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0E6BD9" w:rsidRPr="00E411E6" w:rsidRDefault="000E6BD9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0E6BD9" w:rsidRDefault="000E6BD9" w:rsidP="000E6BD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Entre la mi-décembre 2021 et la mi-janvier 2022</w:t>
            </w:r>
          </w:p>
          <w:p w:rsidR="000E6BD9" w:rsidRDefault="000E6BD9" w:rsidP="000E6BD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  <w:p w:rsidR="000E6BD9" w:rsidRDefault="000E6BD9" w:rsidP="00631198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0E6BD9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E6BD9" w:rsidRDefault="000E6BD9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0E6BD9" w:rsidRPr="00E411E6" w:rsidRDefault="000E6BD9" w:rsidP="000E6BD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Vérification</w:t>
            </w:r>
            <w:r w:rsidRPr="00E411E6">
              <w:rPr>
                <w:rFonts w:eastAsia="Times New Roman" w:cstheme="minorHAnsi"/>
                <w:lang w:eastAsia="fr-FR"/>
              </w:rPr>
              <w:t xml:space="preserve"> des listes par les services (ajout d’agents, suppression d’agents, mention sur les départs en cours d’année…) </w:t>
            </w:r>
            <w:r>
              <w:rPr>
                <w:rFonts w:eastAsia="Times New Roman" w:cstheme="minorHAnsi"/>
                <w:lang w:eastAsia="fr-FR"/>
              </w:rPr>
              <w:t>et retour à la DRH</w:t>
            </w:r>
          </w:p>
          <w:p w:rsidR="000E6BD9" w:rsidRPr="00E411E6" w:rsidRDefault="000E6BD9" w:rsidP="000E6BD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Concernant les Graf, v</w:t>
            </w:r>
            <w:r w:rsidRPr="00E411E6">
              <w:rPr>
                <w:rFonts w:eastAsia="Times New Roman" w:cstheme="minorHAnsi"/>
                <w:lang w:eastAsia="fr-FR"/>
              </w:rPr>
              <w:t xml:space="preserve">érification avec la DRH de l’éligibilité des </w:t>
            </w:r>
            <w:r>
              <w:rPr>
                <w:rFonts w:eastAsia="Times New Roman" w:cstheme="minorHAnsi"/>
                <w:lang w:eastAsia="fr-FR"/>
              </w:rPr>
              <w:t>agents</w:t>
            </w:r>
          </w:p>
        </w:tc>
        <w:tc>
          <w:tcPr>
            <w:tcW w:w="2552" w:type="dxa"/>
          </w:tcPr>
          <w:p w:rsidR="000E6BD9" w:rsidRDefault="000E6BD9" w:rsidP="000E6BD9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</w:t>
            </w:r>
            <w:r w:rsidRPr="00E411E6">
              <w:rPr>
                <w:rFonts w:eastAsia="Times New Roman" w:cstheme="minorHAnsi"/>
                <w:lang w:eastAsia="fr-FR"/>
              </w:rPr>
              <w:t>ans les 4 semaines suivant la réception des listes</w:t>
            </w:r>
          </w:p>
        </w:tc>
      </w:tr>
      <w:tr w:rsidR="000E6BD9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E6BD9" w:rsidRPr="00EF1A68" w:rsidRDefault="000E6BD9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Fiabilisation des modifications dans RenoiRH</w:t>
            </w:r>
          </w:p>
        </w:tc>
        <w:tc>
          <w:tcPr>
            <w:tcW w:w="3099" w:type="dxa"/>
          </w:tcPr>
          <w:p w:rsidR="000E6BD9" w:rsidRDefault="000E6BD9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Fiabilisation des modifications dans RenoiRH</w:t>
            </w:r>
          </w:p>
        </w:tc>
        <w:tc>
          <w:tcPr>
            <w:tcW w:w="2552" w:type="dxa"/>
          </w:tcPr>
          <w:p w:rsidR="000E6BD9" w:rsidRDefault="000E6BD9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Janvier</w:t>
            </w:r>
          </w:p>
          <w:p w:rsidR="000E6BD9" w:rsidRDefault="000E6BD9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Février</w:t>
            </w:r>
          </w:p>
          <w:p w:rsidR="000E6BD9" w:rsidRDefault="000E6BD9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631198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1198" w:rsidRPr="007036F8" w:rsidRDefault="00631198" w:rsidP="000C5CA5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F1A68">
              <w:rPr>
                <w:rFonts w:eastAsia="Times New Roman" w:cstheme="minorHAnsi"/>
                <w:lang w:eastAsia="fr-FR"/>
              </w:rPr>
              <w:t>P</w:t>
            </w:r>
            <w:r w:rsidR="000C5CA5">
              <w:rPr>
                <w:rFonts w:eastAsia="Times New Roman" w:cstheme="minorHAnsi"/>
                <w:lang w:eastAsia="fr-FR"/>
              </w:rPr>
              <w:t>réparation du guide de mise en œuvre de</w:t>
            </w:r>
            <w:r w:rsidR="004462FB">
              <w:rPr>
                <w:rFonts w:eastAsia="Times New Roman" w:cstheme="minorHAnsi"/>
                <w:lang w:eastAsia="fr-FR"/>
              </w:rPr>
              <w:t xml:space="preserve"> la campagne de promotion</w:t>
            </w:r>
          </w:p>
        </w:tc>
        <w:tc>
          <w:tcPr>
            <w:tcW w:w="3099" w:type="dxa"/>
          </w:tcPr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Janvier</w:t>
            </w:r>
          </w:p>
        </w:tc>
      </w:tr>
      <w:tr w:rsidR="00DC6F58" w:rsidRPr="007036F8" w:rsidTr="004750D4">
        <w:trPr>
          <w:cantSplit/>
          <w:trHeight w:val="122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C6F58" w:rsidRDefault="00DC6F5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F1A68">
              <w:rPr>
                <w:rFonts w:eastAsia="Times New Roman" w:cstheme="minorHAnsi"/>
                <w:lang w:eastAsia="fr-FR"/>
              </w:rPr>
              <w:t>Diffusion</w:t>
            </w:r>
            <w:r>
              <w:rPr>
                <w:rFonts w:eastAsia="Times New Roman" w:cstheme="minorHAnsi"/>
                <w:lang w:eastAsia="fr-FR"/>
              </w:rPr>
              <w:t xml:space="preserve"> du guide de mise en œuvre de la campagne de promotion 2022</w:t>
            </w:r>
          </w:p>
        </w:tc>
        <w:tc>
          <w:tcPr>
            <w:tcW w:w="3099" w:type="dxa"/>
          </w:tcPr>
          <w:p w:rsidR="00DC6F58" w:rsidRDefault="00DC6F5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DC6F58" w:rsidRDefault="00DC6F5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Début février</w:t>
            </w:r>
          </w:p>
        </w:tc>
      </w:tr>
      <w:tr w:rsidR="00631198" w:rsidRPr="007036F8" w:rsidTr="004750D4">
        <w:trPr>
          <w:cantSplit/>
          <w:trHeight w:val="1225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1198" w:rsidRPr="00EF1A68" w:rsidRDefault="000E6BD9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Retour </w:t>
            </w:r>
            <w:r w:rsidR="00631198" w:rsidRPr="00EF1A68">
              <w:rPr>
                <w:rFonts w:eastAsia="Times New Roman" w:cstheme="minorHAnsi"/>
                <w:lang w:eastAsia="fr-FR"/>
              </w:rPr>
              <w:t>des listes de promouvables fiabilisées aux services</w:t>
            </w:r>
            <w:r w:rsidR="000C5CA5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631198" w:rsidRPr="00E411E6" w:rsidRDefault="00631198" w:rsidP="004750D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631198" w:rsidRPr="00E411E6" w:rsidRDefault="000C5CA5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</w:t>
            </w:r>
            <w:r w:rsidR="00631198" w:rsidRPr="00E411E6">
              <w:rPr>
                <w:rFonts w:eastAsia="Times New Roman" w:cstheme="minorHAnsi"/>
                <w:lang w:eastAsia="fr-FR"/>
              </w:rPr>
              <w:t xml:space="preserve">es listes de promouvables </w:t>
            </w:r>
            <w:r>
              <w:rPr>
                <w:rFonts w:eastAsia="Times New Roman" w:cstheme="minorHAnsi"/>
                <w:lang w:eastAsia="fr-FR"/>
              </w:rPr>
              <w:t>fiabilisées sont portées à la connaissance des agents par tout moyen</w:t>
            </w:r>
            <w:r w:rsidR="00631198" w:rsidRPr="00E411E6">
              <w:rPr>
                <w:rFonts w:eastAsia="Times New Roman" w:cstheme="minorHAnsi"/>
                <w:lang w:eastAsia="fr-FR"/>
              </w:rPr>
              <w:br/>
            </w:r>
          </w:p>
          <w:p w:rsidR="00631198" w:rsidRPr="00E411E6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631198" w:rsidRPr="00E411E6" w:rsidRDefault="000C5CA5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</w:t>
            </w:r>
            <w:r w:rsidR="004750D4">
              <w:rPr>
                <w:rFonts w:eastAsia="Times New Roman" w:cstheme="minorHAnsi"/>
                <w:lang w:eastAsia="fr-FR"/>
              </w:rPr>
              <w:t>évrier</w:t>
            </w:r>
          </w:p>
        </w:tc>
      </w:tr>
      <w:tr w:rsidR="004750D4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750D4" w:rsidRPr="00EF1A68" w:rsidRDefault="004750D4" w:rsidP="004750D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lastRenderedPageBreak/>
              <w:t xml:space="preserve">Communication des listes de promouvables </w:t>
            </w:r>
            <w:r w:rsidRPr="00EF1A68">
              <w:rPr>
                <w:rFonts w:eastAsia="Times New Roman" w:cstheme="minorHAnsi"/>
                <w:lang w:eastAsia="fr-FR"/>
              </w:rPr>
              <w:t>aux organisations syndicales</w:t>
            </w:r>
          </w:p>
          <w:p w:rsidR="004750D4" w:rsidRDefault="004750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4750D4" w:rsidRPr="00E411E6" w:rsidRDefault="004750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411E6">
              <w:rPr>
                <w:rFonts w:eastAsia="Times New Roman" w:cstheme="minorHAnsi"/>
                <w:lang w:eastAsia="fr-FR"/>
              </w:rPr>
              <w:t>Dialogue social entre les chefs de service et les organisations syndicales (signalements, échanges d’informations...)</w:t>
            </w:r>
          </w:p>
        </w:tc>
        <w:tc>
          <w:tcPr>
            <w:tcW w:w="2552" w:type="dxa"/>
          </w:tcPr>
          <w:p w:rsidR="004750D4" w:rsidRDefault="000C5CA5" w:rsidP="004750D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</w:t>
            </w:r>
            <w:r w:rsidR="004750D4">
              <w:rPr>
                <w:rFonts w:eastAsia="Times New Roman" w:cstheme="minorHAnsi"/>
                <w:lang w:eastAsia="fr-FR"/>
              </w:rPr>
              <w:t>évrier</w:t>
            </w:r>
          </w:p>
        </w:tc>
      </w:tr>
      <w:tr w:rsidR="00631198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750D4" w:rsidRDefault="00631198" w:rsidP="004750D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F1A68">
              <w:rPr>
                <w:rFonts w:eastAsia="Times New Roman" w:cstheme="minorHAnsi"/>
                <w:lang w:eastAsia="fr-FR"/>
              </w:rPr>
              <w:t xml:space="preserve">Préparation par les bureaux de gestion du calcul des possibilités de promotion par structure et </w:t>
            </w:r>
            <w:r w:rsidR="004750D4">
              <w:rPr>
                <w:rFonts w:eastAsia="Times New Roman" w:cstheme="minorHAnsi"/>
                <w:lang w:eastAsia="fr-FR"/>
              </w:rPr>
              <w:t xml:space="preserve">par tableau d’avancement </w:t>
            </w:r>
            <w:r w:rsidRPr="00E411E6">
              <w:rPr>
                <w:rFonts w:eastAsia="Times New Roman" w:cstheme="minorHAnsi"/>
                <w:lang w:eastAsia="fr-FR"/>
              </w:rPr>
              <w:t xml:space="preserve">et </w:t>
            </w:r>
            <w:r w:rsidR="004750D4">
              <w:rPr>
                <w:rFonts w:eastAsia="Times New Roman" w:cstheme="minorHAnsi"/>
                <w:lang w:eastAsia="fr-FR"/>
              </w:rPr>
              <w:t>liste d’aptitude</w:t>
            </w:r>
          </w:p>
          <w:p w:rsidR="00631198" w:rsidRPr="00E411E6" w:rsidRDefault="00631198" w:rsidP="004750D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631198" w:rsidRPr="00E411E6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631198" w:rsidRPr="00EF1A68" w:rsidRDefault="00DC6F5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</w:t>
            </w:r>
            <w:r w:rsidR="00631198" w:rsidRPr="00EF1A68">
              <w:rPr>
                <w:rFonts w:eastAsia="Times New Roman" w:cstheme="minorHAnsi"/>
                <w:lang w:eastAsia="fr-FR"/>
              </w:rPr>
              <w:t>évrier</w:t>
            </w:r>
          </w:p>
          <w:p w:rsidR="00631198" w:rsidRPr="00E411E6" w:rsidRDefault="00631198" w:rsidP="000C5CA5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F1A68">
              <w:rPr>
                <w:rFonts w:eastAsia="Times New Roman" w:cstheme="minorHAnsi"/>
                <w:lang w:eastAsia="fr-FR"/>
              </w:rPr>
              <w:t>(en foncti</w:t>
            </w:r>
            <w:r w:rsidR="000C5CA5">
              <w:rPr>
                <w:rFonts w:eastAsia="Times New Roman" w:cstheme="minorHAnsi"/>
                <w:lang w:eastAsia="fr-FR"/>
              </w:rPr>
              <w:t>on de la date de publication de l’arrêté</w:t>
            </w:r>
            <w:r w:rsidRPr="00EF1A68">
              <w:rPr>
                <w:rFonts w:eastAsia="Times New Roman" w:cstheme="minorHAnsi"/>
                <w:lang w:eastAsia="fr-FR"/>
              </w:rPr>
              <w:t xml:space="preserve"> pro-pros du triennal 2022-2024)</w:t>
            </w:r>
          </w:p>
        </w:tc>
      </w:tr>
      <w:tr w:rsidR="004750D4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750D4" w:rsidRPr="00EF1A68" w:rsidRDefault="004750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V</w:t>
            </w:r>
            <w:r w:rsidRPr="00E411E6">
              <w:rPr>
                <w:rFonts w:eastAsia="Times New Roman" w:cstheme="minorHAnsi"/>
                <w:lang w:eastAsia="fr-FR"/>
              </w:rPr>
              <w:t>érificati</w:t>
            </w:r>
            <w:r>
              <w:rPr>
                <w:rFonts w:eastAsia="Times New Roman" w:cstheme="minorHAnsi"/>
                <w:lang w:eastAsia="fr-FR"/>
              </w:rPr>
              <w:t>on de la promouvabilité des agents en décharge totale d’activité de service (DTAS)</w:t>
            </w:r>
          </w:p>
        </w:tc>
        <w:tc>
          <w:tcPr>
            <w:tcW w:w="3099" w:type="dxa"/>
          </w:tcPr>
          <w:p w:rsidR="004750D4" w:rsidRDefault="004750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4750D4" w:rsidRPr="00EF1A68" w:rsidRDefault="00DC6F5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</w:t>
            </w:r>
            <w:r w:rsidR="004750D4">
              <w:rPr>
                <w:rFonts w:eastAsia="Times New Roman" w:cstheme="minorHAnsi"/>
                <w:lang w:eastAsia="fr-FR"/>
              </w:rPr>
              <w:t>évrier</w:t>
            </w:r>
          </w:p>
        </w:tc>
      </w:tr>
      <w:tr w:rsidR="00631198" w:rsidRPr="007036F8" w:rsidTr="00FD3227">
        <w:trPr>
          <w:cantSplit/>
          <w:trHeight w:val="1159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1198" w:rsidRPr="00E40C5B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FF0000"/>
                <w:lang w:eastAsia="fr-FR"/>
              </w:rPr>
            </w:pPr>
            <w:r w:rsidRPr="00EF1A68">
              <w:rPr>
                <w:rFonts w:eastAsia="Times New Roman" w:cstheme="minorHAnsi"/>
                <w:lang w:eastAsia="fr-FR"/>
              </w:rPr>
              <w:t xml:space="preserve">Notification aux services du nombre </w:t>
            </w:r>
            <w:r w:rsidR="004750D4">
              <w:rPr>
                <w:rFonts w:eastAsia="Times New Roman" w:cstheme="minorHAnsi"/>
                <w:lang w:eastAsia="fr-FR"/>
              </w:rPr>
              <w:t>de promotions possibles par tableau d’avancement et liste d’aptitude</w:t>
            </w:r>
          </w:p>
        </w:tc>
        <w:tc>
          <w:tcPr>
            <w:tcW w:w="3099" w:type="dxa"/>
          </w:tcPr>
          <w:p w:rsidR="00631198" w:rsidRPr="00A75496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631198" w:rsidRDefault="000C5CA5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</w:t>
            </w:r>
            <w:r w:rsidR="00631198" w:rsidRPr="00EF1A68">
              <w:rPr>
                <w:rFonts w:eastAsia="Times New Roman" w:cstheme="minorHAnsi"/>
                <w:lang w:eastAsia="fr-FR"/>
              </w:rPr>
              <w:t>évrier</w:t>
            </w:r>
          </w:p>
          <w:p w:rsidR="000C5CA5" w:rsidRPr="00EF1A68" w:rsidRDefault="000C5CA5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FD3227" w:rsidRPr="007036F8" w:rsidTr="00631198">
        <w:trPr>
          <w:cantSplit/>
          <w:trHeight w:val="506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FD3227" w:rsidRPr="007036F8" w:rsidRDefault="00FD3227" w:rsidP="00DC6F58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FD3227" w:rsidRPr="00E411E6" w:rsidRDefault="00FD3227" w:rsidP="00FD322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411E6">
              <w:rPr>
                <w:rFonts w:eastAsia="Times New Roman" w:cstheme="minorHAnsi"/>
                <w:lang w:eastAsia="fr-FR"/>
              </w:rPr>
              <w:t>Tra</w:t>
            </w:r>
            <w:r>
              <w:rPr>
                <w:rFonts w:eastAsia="Times New Roman" w:cstheme="minorHAnsi"/>
                <w:lang w:eastAsia="fr-FR"/>
              </w:rPr>
              <w:t xml:space="preserve">vaux internes aux services </w:t>
            </w:r>
            <w:r w:rsidRPr="00E411E6">
              <w:rPr>
                <w:rFonts w:eastAsia="Times New Roman" w:cstheme="minorHAnsi"/>
                <w:lang w:eastAsia="fr-FR"/>
              </w:rPr>
              <w:t>:</w:t>
            </w:r>
          </w:p>
          <w:p w:rsidR="00FD3227" w:rsidRDefault="00FD3227" w:rsidP="00FD322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FD3227">
              <w:rPr>
                <w:rFonts w:eastAsia="Times New Roman" w:cstheme="minorHAnsi"/>
                <w:lang w:eastAsia="fr-FR"/>
              </w:rPr>
              <w:t>Elaboration des fiches de proposition</w:t>
            </w:r>
            <w:r>
              <w:rPr>
                <w:rFonts w:eastAsia="Times New Roman" w:cstheme="minorHAnsi"/>
                <w:lang w:eastAsia="fr-FR"/>
              </w:rPr>
              <w:t xml:space="preserve"> pour les agents proposés à une promotion par leur chef de service</w:t>
            </w:r>
          </w:p>
          <w:p w:rsidR="00FD3227" w:rsidRDefault="00FD3227" w:rsidP="00FD322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  <w:p w:rsidR="00FD3227" w:rsidRPr="00FD3227" w:rsidRDefault="00FD3227" w:rsidP="00FD322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Arbitrages interne pour le classement des agents</w:t>
            </w:r>
          </w:p>
          <w:p w:rsidR="00FD3227" w:rsidRPr="00E411E6" w:rsidRDefault="00FD3227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FD3227" w:rsidRDefault="00FD3227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Février</w:t>
            </w:r>
            <w:r w:rsidR="00FC4DD4">
              <w:rPr>
                <w:rFonts w:eastAsia="Times New Roman" w:cstheme="minorHAnsi"/>
                <w:lang w:eastAsia="fr-FR"/>
              </w:rPr>
              <w:t>/mars</w:t>
            </w:r>
          </w:p>
        </w:tc>
      </w:tr>
      <w:tr w:rsidR="00631198" w:rsidRPr="007036F8" w:rsidTr="00FC4DD4">
        <w:trPr>
          <w:cantSplit/>
          <w:trHeight w:val="211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1198" w:rsidRPr="007036F8" w:rsidRDefault="00631198" w:rsidP="00FD3227">
            <w:pPr>
              <w:spacing w:before="120" w:after="12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FC4DD4" w:rsidRPr="00E411E6" w:rsidRDefault="00FD3227" w:rsidP="00DC6F58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Etablissement par les services </w:t>
            </w:r>
            <w:r w:rsidRPr="00FC4DD4">
              <w:rPr>
                <w:rFonts w:eastAsia="Times New Roman" w:cstheme="minorHAnsi"/>
                <w:lang w:eastAsia="fr-FR"/>
              </w:rPr>
              <w:t>RH du</w:t>
            </w:r>
            <w:r w:rsidR="00631198" w:rsidRPr="00FC4DD4">
              <w:rPr>
                <w:rFonts w:eastAsia="Times New Roman" w:cstheme="minorHAnsi"/>
                <w:lang w:eastAsia="fr-FR"/>
              </w:rPr>
              <w:t xml:space="preserve"> ta</w:t>
            </w:r>
            <w:r w:rsidR="00FC4DD4" w:rsidRPr="00FC4DD4">
              <w:rPr>
                <w:rFonts w:eastAsia="Times New Roman" w:cstheme="minorHAnsi"/>
                <w:lang w:eastAsia="fr-FR"/>
              </w:rPr>
              <w:t>bleau de classement (</w:t>
            </w:r>
            <w:r w:rsidR="00631198" w:rsidRPr="00FC4DD4">
              <w:rPr>
                <w:rFonts w:eastAsia="Times New Roman" w:cstheme="minorHAnsi"/>
                <w:lang w:eastAsia="fr-FR"/>
              </w:rPr>
              <w:t>sans ex-aequo</w:t>
            </w:r>
            <w:r w:rsidR="00FC4DD4" w:rsidRPr="00FC4DD4">
              <w:rPr>
                <w:rFonts w:eastAsia="Times New Roman" w:cstheme="minorHAnsi"/>
                <w:lang w:eastAsia="fr-FR"/>
              </w:rPr>
              <w:t>)</w:t>
            </w:r>
            <w:r w:rsidR="00631198" w:rsidRPr="00FC4DD4">
              <w:rPr>
                <w:rFonts w:eastAsia="Times New Roman" w:cstheme="minorHAnsi"/>
                <w:lang w:eastAsia="fr-FR"/>
              </w:rPr>
              <w:t xml:space="preserve"> des ag</w:t>
            </w:r>
            <w:r w:rsidR="00FC4DD4" w:rsidRPr="00FC4DD4">
              <w:rPr>
                <w:rFonts w:eastAsia="Times New Roman" w:cstheme="minorHAnsi"/>
                <w:lang w:eastAsia="fr-FR"/>
              </w:rPr>
              <w:t xml:space="preserve">ents à promouvoir </w:t>
            </w:r>
            <w:r>
              <w:rPr>
                <w:rFonts w:eastAsia="Times New Roman" w:cstheme="minorHAnsi"/>
                <w:b/>
                <w:lang w:eastAsia="fr-FR"/>
              </w:rPr>
              <w:t>(annexe 2</w:t>
            </w:r>
            <w:r w:rsidR="00631198" w:rsidRPr="002D34B1">
              <w:rPr>
                <w:rFonts w:eastAsia="Times New Roman" w:cstheme="minorHAnsi"/>
                <w:b/>
                <w:lang w:eastAsia="fr-FR"/>
              </w:rPr>
              <w:t>)</w:t>
            </w:r>
            <w:r w:rsidR="00631198" w:rsidRPr="00E411E6">
              <w:rPr>
                <w:rFonts w:eastAsia="Times New Roman" w:cstheme="minorHAnsi"/>
                <w:lang w:eastAsia="fr-FR"/>
              </w:rPr>
              <w:t xml:space="preserve"> </w:t>
            </w:r>
          </w:p>
        </w:tc>
        <w:tc>
          <w:tcPr>
            <w:tcW w:w="2552" w:type="dxa"/>
          </w:tcPr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Février</w:t>
            </w:r>
            <w:r w:rsidR="00FC4DD4">
              <w:rPr>
                <w:rFonts w:eastAsia="Times New Roman" w:cstheme="minorHAnsi"/>
                <w:lang w:eastAsia="fr-FR"/>
              </w:rPr>
              <w:t>/mars</w:t>
            </w:r>
          </w:p>
        </w:tc>
      </w:tr>
      <w:tr w:rsidR="00631198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1198" w:rsidRPr="007036F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631198" w:rsidRPr="00E411E6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411E6">
              <w:rPr>
                <w:rFonts w:eastAsia="Times New Roman" w:cstheme="minorHAnsi"/>
                <w:lang w:eastAsia="fr-FR"/>
              </w:rPr>
              <w:t>Les chefs de service informent les agents de leur proposition à la promotion</w:t>
            </w:r>
            <w:r>
              <w:rPr>
                <w:rFonts w:eastAsia="Times New Roman" w:cstheme="minorHAnsi"/>
                <w:lang w:eastAsia="fr-FR"/>
              </w:rPr>
              <w:t xml:space="preserve"> (il s’agit à ce stade d’une proposition)</w:t>
            </w:r>
            <w:r w:rsidR="00FD3227">
              <w:rPr>
                <w:rFonts w:eastAsia="Times New Roman" w:cstheme="minorHAnsi"/>
                <w:lang w:eastAsia="fr-FR"/>
              </w:rPr>
              <w:t xml:space="preserve"> </w:t>
            </w:r>
          </w:p>
        </w:tc>
        <w:tc>
          <w:tcPr>
            <w:tcW w:w="2552" w:type="dxa"/>
          </w:tcPr>
          <w:p w:rsidR="00631198" w:rsidRDefault="00FC4D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Février/mars</w:t>
            </w:r>
          </w:p>
        </w:tc>
      </w:tr>
      <w:tr w:rsidR="00631198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631198" w:rsidRPr="007036F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99" w:type="dxa"/>
          </w:tcPr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FC4DD4">
              <w:rPr>
                <w:rFonts w:eastAsia="Times New Roman" w:cstheme="minorHAnsi"/>
                <w:lang w:eastAsia="fr-FR"/>
              </w:rPr>
              <w:t>Transmission à la DRH du tableau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="00FC4DD4">
              <w:rPr>
                <w:rFonts w:eastAsia="Times New Roman" w:cstheme="minorHAnsi"/>
                <w:lang w:eastAsia="fr-FR"/>
              </w:rPr>
              <w:t xml:space="preserve">de classement des agents à promouvoir </w:t>
            </w:r>
            <w:r>
              <w:rPr>
                <w:rFonts w:eastAsia="Times New Roman" w:cstheme="minorHAnsi"/>
                <w:lang w:eastAsia="fr-FR"/>
              </w:rPr>
              <w:t>(annexe 2) et des fiches de proposition pour les agents inscrits sur la liste complémentaire</w:t>
            </w:r>
          </w:p>
        </w:tc>
        <w:tc>
          <w:tcPr>
            <w:tcW w:w="2552" w:type="dxa"/>
          </w:tcPr>
          <w:p w:rsidR="00631198" w:rsidRDefault="00FC4D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Fin </w:t>
            </w:r>
            <w:r w:rsidR="00631198">
              <w:rPr>
                <w:rFonts w:eastAsia="Times New Roman" w:cstheme="minorHAnsi"/>
                <w:lang w:eastAsia="fr-FR"/>
              </w:rPr>
              <w:t>mars</w:t>
            </w:r>
          </w:p>
        </w:tc>
      </w:tr>
      <w:tr w:rsidR="00631198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631198" w:rsidRPr="007036F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Vérification réglementaire et gestion des propositions des services</w:t>
            </w:r>
          </w:p>
        </w:tc>
        <w:tc>
          <w:tcPr>
            <w:tcW w:w="3099" w:type="dxa"/>
          </w:tcPr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631198" w:rsidRDefault="00FC4D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Avril</w:t>
            </w:r>
          </w:p>
        </w:tc>
      </w:tr>
      <w:tr w:rsidR="00631198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1198" w:rsidRPr="007036F8" w:rsidRDefault="00631198" w:rsidP="00FC4DD4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Elabora</w:t>
            </w:r>
            <w:r w:rsidR="00D52C9C">
              <w:rPr>
                <w:rFonts w:eastAsia="Times New Roman" w:cstheme="minorHAnsi"/>
                <w:lang w:eastAsia="fr-FR"/>
              </w:rPr>
              <w:t>tion des projets de listes d’aptitude et de tableaux d’avancement</w:t>
            </w:r>
          </w:p>
        </w:tc>
        <w:tc>
          <w:tcPr>
            <w:tcW w:w="3099" w:type="dxa"/>
          </w:tcPr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631198" w:rsidRDefault="00FC4D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Mai</w:t>
            </w:r>
          </w:p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631198" w:rsidRPr="007036F8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E411E6">
              <w:rPr>
                <w:rFonts w:eastAsia="Times New Roman" w:cstheme="minorHAnsi"/>
                <w:lang w:eastAsia="fr-FR"/>
              </w:rPr>
              <w:t xml:space="preserve">Diffusion </w:t>
            </w:r>
            <w:r w:rsidR="00D52C9C">
              <w:rPr>
                <w:rFonts w:eastAsia="Times New Roman" w:cstheme="minorHAnsi"/>
                <w:lang w:eastAsia="fr-FR"/>
              </w:rPr>
              <w:t xml:space="preserve">des projets de listes d’aptitude et de tableaux d’avancement </w:t>
            </w:r>
            <w:r>
              <w:rPr>
                <w:rFonts w:eastAsia="Times New Roman" w:cstheme="minorHAnsi"/>
                <w:lang w:eastAsia="fr-FR"/>
              </w:rPr>
              <w:t>:</w:t>
            </w:r>
          </w:p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</w:t>
            </w:r>
            <w:r w:rsidRPr="00E411E6">
              <w:rPr>
                <w:rFonts w:eastAsia="Times New Roman" w:cstheme="minorHAnsi"/>
                <w:lang w:eastAsia="fr-FR"/>
              </w:rPr>
              <w:t xml:space="preserve"> aux services</w:t>
            </w:r>
          </w:p>
          <w:p w:rsidR="00631198" w:rsidRPr="00E60FDE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- aux organisations syndicales qui disposent de 15 jours pour faire des observations à la DRH ministérielle</w:t>
            </w:r>
          </w:p>
        </w:tc>
        <w:tc>
          <w:tcPr>
            <w:tcW w:w="3099" w:type="dxa"/>
          </w:tcPr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552" w:type="dxa"/>
          </w:tcPr>
          <w:p w:rsidR="00631198" w:rsidRDefault="00FC4D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Fin </w:t>
            </w:r>
            <w:r w:rsidR="00631198">
              <w:rPr>
                <w:rFonts w:eastAsia="Times New Roman" w:cstheme="minorHAnsi"/>
                <w:lang w:eastAsia="fr-FR"/>
              </w:rPr>
              <w:t>Mai</w:t>
            </w:r>
            <w:r w:rsidR="00DC6F58">
              <w:rPr>
                <w:rFonts w:eastAsia="Times New Roman" w:cstheme="minorHAnsi"/>
                <w:lang w:eastAsia="fr-FR"/>
              </w:rPr>
              <w:t>/mi-juin</w:t>
            </w:r>
          </w:p>
          <w:p w:rsidR="0063119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631198" w:rsidRPr="00FF7877" w:rsidTr="00631198">
        <w:trPr>
          <w:cantSplit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631198" w:rsidRPr="00B37337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Signature et publication des arrêtés relatifs aux listes d’aptitude et aux tableaux d’avancement 2022</w:t>
            </w:r>
          </w:p>
        </w:tc>
        <w:tc>
          <w:tcPr>
            <w:tcW w:w="3099" w:type="dxa"/>
          </w:tcPr>
          <w:p w:rsidR="00631198" w:rsidRPr="007036F8" w:rsidRDefault="00631198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lang w:eastAsia="fr-FR"/>
              </w:rPr>
            </w:pPr>
          </w:p>
        </w:tc>
        <w:tc>
          <w:tcPr>
            <w:tcW w:w="2552" w:type="dxa"/>
          </w:tcPr>
          <w:p w:rsidR="00631198" w:rsidRPr="00585730" w:rsidRDefault="00FC4DD4" w:rsidP="00AB166B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 xml:space="preserve">Fin </w:t>
            </w:r>
            <w:r w:rsidR="00631198">
              <w:rPr>
                <w:rFonts w:eastAsia="Times New Roman" w:cstheme="minorHAnsi"/>
                <w:b/>
                <w:lang w:eastAsia="fr-FR"/>
              </w:rPr>
              <w:t>Juin</w:t>
            </w:r>
            <w:r w:rsidR="00DC6F58">
              <w:rPr>
                <w:rFonts w:eastAsia="Times New Roman" w:cstheme="minorHAnsi"/>
                <w:b/>
                <w:lang w:eastAsia="fr-FR"/>
              </w:rPr>
              <w:t>/</w:t>
            </w:r>
            <w:r>
              <w:rPr>
                <w:rFonts w:eastAsia="Times New Roman" w:cstheme="minorHAnsi"/>
                <w:b/>
                <w:lang w:eastAsia="fr-FR"/>
              </w:rPr>
              <w:t>début juillet</w:t>
            </w:r>
          </w:p>
        </w:tc>
      </w:tr>
    </w:tbl>
    <w:p w:rsidR="00EF1A68" w:rsidRDefault="00EF1A68"/>
    <w:p w:rsidR="00F60AD5" w:rsidRPr="00803E57" w:rsidRDefault="00EF1A68">
      <w:r>
        <w:lastRenderedPageBreak/>
        <w:t>D</w:t>
      </w:r>
      <w:r w:rsidR="00F60AD5" w:rsidRPr="00803E57">
        <w:t>es audios</w:t>
      </w:r>
      <w:r>
        <w:t>-conférences</w:t>
      </w:r>
      <w:r w:rsidR="00F60AD5" w:rsidRPr="00803E57">
        <w:t xml:space="preserve"> avec les services </w:t>
      </w:r>
      <w:r>
        <w:t>RH seront organisées à chaque grande étape du processus.</w:t>
      </w:r>
    </w:p>
    <w:sectPr w:rsidR="00F60AD5" w:rsidRPr="00803E57" w:rsidSect="00C512E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D7" w:rsidRDefault="00AC3FD7" w:rsidP="00DE3876">
      <w:pPr>
        <w:spacing w:after="0" w:line="240" w:lineRule="auto"/>
      </w:pPr>
      <w:r>
        <w:separator/>
      </w:r>
    </w:p>
  </w:endnote>
  <w:endnote w:type="continuationSeparator" w:id="0">
    <w:p w:rsidR="00AC3FD7" w:rsidRDefault="00AC3FD7" w:rsidP="00DE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2817"/>
      <w:docPartObj>
        <w:docPartGallery w:val="Page Numbers (Bottom of Page)"/>
        <w:docPartUnique/>
      </w:docPartObj>
    </w:sdtPr>
    <w:sdtEndPr/>
    <w:sdtContent>
      <w:p w:rsidR="00DE3876" w:rsidRDefault="00DE38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2D">
          <w:rPr>
            <w:noProof/>
          </w:rPr>
          <w:t>1</w:t>
        </w:r>
        <w:r>
          <w:fldChar w:fldCharType="end"/>
        </w:r>
      </w:p>
    </w:sdtContent>
  </w:sdt>
  <w:p w:rsidR="00DE3876" w:rsidRDefault="00DE38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D7" w:rsidRDefault="00AC3FD7" w:rsidP="00DE3876">
      <w:pPr>
        <w:spacing w:after="0" w:line="240" w:lineRule="auto"/>
      </w:pPr>
      <w:r>
        <w:separator/>
      </w:r>
    </w:p>
  </w:footnote>
  <w:footnote w:type="continuationSeparator" w:id="0">
    <w:p w:rsidR="00AC3FD7" w:rsidRDefault="00AC3FD7" w:rsidP="00DE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6C4"/>
    <w:multiLevelType w:val="hybridMultilevel"/>
    <w:tmpl w:val="1B7842DE"/>
    <w:lvl w:ilvl="0" w:tplc="51E42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752B"/>
    <w:multiLevelType w:val="hybridMultilevel"/>
    <w:tmpl w:val="EA182ED8"/>
    <w:lvl w:ilvl="0" w:tplc="7F881E9E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8"/>
    <w:rsid w:val="00034A7D"/>
    <w:rsid w:val="00042F37"/>
    <w:rsid w:val="000460FC"/>
    <w:rsid w:val="00097347"/>
    <w:rsid w:val="000B0E1D"/>
    <w:rsid w:val="000B3749"/>
    <w:rsid w:val="000C5CA5"/>
    <w:rsid w:val="000D3DA7"/>
    <w:rsid w:val="000E26BF"/>
    <w:rsid w:val="000E6BD9"/>
    <w:rsid w:val="001937D4"/>
    <w:rsid w:val="001B655C"/>
    <w:rsid w:val="001C2BC6"/>
    <w:rsid w:val="001F38A6"/>
    <w:rsid w:val="00211B9E"/>
    <w:rsid w:val="00223FB6"/>
    <w:rsid w:val="002371F5"/>
    <w:rsid w:val="00251816"/>
    <w:rsid w:val="00256698"/>
    <w:rsid w:val="002C3EFB"/>
    <w:rsid w:val="002D34B1"/>
    <w:rsid w:val="00340F70"/>
    <w:rsid w:val="0035293A"/>
    <w:rsid w:val="00376419"/>
    <w:rsid w:val="00390971"/>
    <w:rsid w:val="00394F88"/>
    <w:rsid w:val="003A1C18"/>
    <w:rsid w:val="0042068A"/>
    <w:rsid w:val="004462FB"/>
    <w:rsid w:val="004750D4"/>
    <w:rsid w:val="004875F0"/>
    <w:rsid w:val="00487A0A"/>
    <w:rsid w:val="00493B08"/>
    <w:rsid w:val="0049644E"/>
    <w:rsid w:val="004A79F4"/>
    <w:rsid w:val="004B603E"/>
    <w:rsid w:val="004C44BA"/>
    <w:rsid w:val="004D5576"/>
    <w:rsid w:val="004F624B"/>
    <w:rsid w:val="00523553"/>
    <w:rsid w:val="00523E02"/>
    <w:rsid w:val="00534AD3"/>
    <w:rsid w:val="00540752"/>
    <w:rsid w:val="005459B2"/>
    <w:rsid w:val="005538F9"/>
    <w:rsid w:val="00582299"/>
    <w:rsid w:val="00585730"/>
    <w:rsid w:val="0059164A"/>
    <w:rsid w:val="005B6D07"/>
    <w:rsid w:val="005E0C4B"/>
    <w:rsid w:val="005E463C"/>
    <w:rsid w:val="005F1343"/>
    <w:rsid w:val="00616BDA"/>
    <w:rsid w:val="00631198"/>
    <w:rsid w:val="00631A51"/>
    <w:rsid w:val="006400AC"/>
    <w:rsid w:val="00642CBD"/>
    <w:rsid w:val="00655A78"/>
    <w:rsid w:val="006C235F"/>
    <w:rsid w:val="007000FB"/>
    <w:rsid w:val="007036F8"/>
    <w:rsid w:val="00710623"/>
    <w:rsid w:val="00725A65"/>
    <w:rsid w:val="007364D3"/>
    <w:rsid w:val="00776713"/>
    <w:rsid w:val="007A04B6"/>
    <w:rsid w:val="007F74BD"/>
    <w:rsid w:val="00803E57"/>
    <w:rsid w:val="00804E36"/>
    <w:rsid w:val="008132C8"/>
    <w:rsid w:val="008217E4"/>
    <w:rsid w:val="008D1D5E"/>
    <w:rsid w:val="00926625"/>
    <w:rsid w:val="0092675F"/>
    <w:rsid w:val="00933E82"/>
    <w:rsid w:val="0098325C"/>
    <w:rsid w:val="009D1231"/>
    <w:rsid w:val="009E2E0E"/>
    <w:rsid w:val="00A551F8"/>
    <w:rsid w:val="00A75496"/>
    <w:rsid w:val="00A80B2F"/>
    <w:rsid w:val="00AB166B"/>
    <w:rsid w:val="00AC3FD7"/>
    <w:rsid w:val="00AD32FD"/>
    <w:rsid w:val="00AD5951"/>
    <w:rsid w:val="00AD7BEF"/>
    <w:rsid w:val="00B339F1"/>
    <w:rsid w:val="00B37337"/>
    <w:rsid w:val="00B7722D"/>
    <w:rsid w:val="00BC67EE"/>
    <w:rsid w:val="00C07112"/>
    <w:rsid w:val="00C512E3"/>
    <w:rsid w:val="00C622DD"/>
    <w:rsid w:val="00C655AD"/>
    <w:rsid w:val="00C7217D"/>
    <w:rsid w:val="00C75DB1"/>
    <w:rsid w:val="00C80E66"/>
    <w:rsid w:val="00CA15DA"/>
    <w:rsid w:val="00CC4572"/>
    <w:rsid w:val="00CE40F5"/>
    <w:rsid w:val="00D0092B"/>
    <w:rsid w:val="00D2312A"/>
    <w:rsid w:val="00D52C9C"/>
    <w:rsid w:val="00D57F67"/>
    <w:rsid w:val="00D635A6"/>
    <w:rsid w:val="00D659BF"/>
    <w:rsid w:val="00D66D51"/>
    <w:rsid w:val="00D77D79"/>
    <w:rsid w:val="00D8021E"/>
    <w:rsid w:val="00D815BE"/>
    <w:rsid w:val="00D82706"/>
    <w:rsid w:val="00D92C9B"/>
    <w:rsid w:val="00D9326C"/>
    <w:rsid w:val="00DC6F58"/>
    <w:rsid w:val="00DD4640"/>
    <w:rsid w:val="00DE1122"/>
    <w:rsid w:val="00DE3876"/>
    <w:rsid w:val="00DF124D"/>
    <w:rsid w:val="00E324D6"/>
    <w:rsid w:val="00E40C5B"/>
    <w:rsid w:val="00E411E6"/>
    <w:rsid w:val="00E60FDE"/>
    <w:rsid w:val="00E65B6E"/>
    <w:rsid w:val="00E71831"/>
    <w:rsid w:val="00EB5496"/>
    <w:rsid w:val="00EF1A68"/>
    <w:rsid w:val="00EF4D5B"/>
    <w:rsid w:val="00F116D3"/>
    <w:rsid w:val="00F13EA0"/>
    <w:rsid w:val="00F3037C"/>
    <w:rsid w:val="00F4713D"/>
    <w:rsid w:val="00F60AD5"/>
    <w:rsid w:val="00FC4DD4"/>
    <w:rsid w:val="00FD1BDD"/>
    <w:rsid w:val="00FD3227"/>
    <w:rsid w:val="00FE52B8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1932-EDDE-43FC-A155-A69743B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6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3F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876"/>
  </w:style>
  <w:style w:type="paragraph" w:styleId="Pieddepage">
    <w:name w:val="footer"/>
    <w:basedOn w:val="Normal"/>
    <w:link w:val="PieddepageCar"/>
    <w:uiPriority w:val="99"/>
    <w:unhideWhenUsed/>
    <w:rsid w:val="00DE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D200-180B-4649-86BB-FF706271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LAVOINE, Claire (DRH/SD2/SD2G)</dc:creator>
  <cp:lastModifiedBy>CHAMBON, Odile (DRH/VTDS/DSEJS)</cp:lastModifiedBy>
  <cp:revision>2</cp:revision>
  <cp:lastPrinted>2022-01-20T11:13:00Z</cp:lastPrinted>
  <dcterms:created xsi:type="dcterms:W3CDTF">2022-03-08T16:00:00Z</dcterms:created>
  <dcterms:modified xsi:type="dcterms:W3CDTF">2022-03-08T16:00:00Z</dcterms:modified>
</cp:coreProperties>
</file>